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697B" w14:textId="77777777" w:rsidR="00B76F4D" w:rsidRPr="00DE317E" w:rsidRDefault="00000000">
      <w:pPr>
        <w:ind w:left="5641"/>
        <w:rPr>
          <w:rFonts w:ascii="Times New Roman"/>
          <w:sz w:val="20"/>
        </w:rPr>
      </w:pPr>
      <w:r w:rsidRPr="00DE317E">
        <w:rPr>
          <w:rFonts w:ascii="Times New Roman"/>
          <w:sz w:val="20"/>
        </w:rPr>
        <w:drawing>
          <wp:inline distT="0" distB="0" distL="0" distR="0" wp14:anchorId="2FB369AE" wp14:editId="2FB369AF">
            <wp:extent cx="2044876" cy="905255"/>
            <wp:effectExtent l="0" t="0" r="0" b="0"/>
            <wp:docPr id="1" name="Image 1" descr="A black background with purple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background with purple text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876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3697C" w14:textId="77777777" w:rsidR="00B76F4D" w:rsidRPr="00DE317E" w:rsidRDefault="00B76F4D">
      <w:pPr>
        <w:pStyle w:val="BodyText"/>
        <w:spacing w:before="52"/>
        <w:ind w:left="0" w:firstLine="0"/>
        <w:rPr>
          <w:rFonts w:ascii="Times New Roman"/>
          <w:sz w:val="28"/>
          <w:lang w:val="en-GB"/>
        </w:rPr>
      </w:pPr>
    </w:p>
    <w:p w14:paraId="2FB3697D" w14:textId="23BD1172" w:rsidR="00B76F4D" w:rsidRPr="00DE317E" w:rsidRDefault="004A0F67">
      <w:pPr>
        <w:pStyle w:val="Heading1"/>
        <w:rPr>
          <w:b w:val="0"/>
          <w:lang w:val="en-GB"/>
        </w:rPr>
      </w:pPr>
      <w:r w:rsidRPr="00DE317E">
        <w:rPr>
          <w:b w:val="0"/>
          <w:spacing w:val="-8"/>
          <w:lang w:val="en-GB"/>
        </w:rPr>
        <w:t xml:space="preserve">Subject </w:t>
      </w:r>
      <w:r w:rsidR="0063092B" w:rsidRPr="00DE317E">
        <w:rPr>
          <w:b w:val="0"/>
          <w:spacing w:val="-8"/>
          <w:lang w:val="en-GB"/>
        </w:rPr>
        <w:t>S</w:t>
      </w:r>
      <w:r w:rsidR="00AB6115" w:rsidRPr="00DE317E">
        <w:rPr>
          <w:b w:val="0"/>
          <w:spacing w:val="-8"/>
          <w:lang w:val="en-GB"/>
        </w:rPr>
        <w:t>pecialist</w:t>
      </w:r>
      <w:r w:rsidR="00000000" w:rsidRPr="00DE317E">
        <w:rPr>
          <w:b w:val="0"/>
          <w:spacing w:val="-27"/>
          <w:lang w:val="en-GB"/>
        </w:rPr>
        <w:t xml:space="preserve"> </w:t>
      </w:r>
      <w:r w:rsidR="00000000" w:rsidRPr="00DE317E">
        <w:rPr>
          <w:b w:val="0"/>
          <w:spacing w:val="-8"/>
          <w:lang w:val="en-GB"/>
        </w:rPr>
        <w:t>-</w:t>
      </w:r>
      <w:r w:rsidR="00000000" w:rsidRPr="00DE317E">
        <w:rPr>
          <w:b w:val="0"/>
          <w:spacing w:val="-24"/>
          <w:lang w:val="en-GB"/>
        </w:rPr>
        <w:t xml:space="preserve"> </w:t>
      </w:r>
      <w:r w:rsidR="00000000" w:rsidRPr="00DE317E">
        <w:rPr>
          <w:b w:val="0"/>
          <w:spacing w:val="-8"/>
          <w:lang w:val="en-GB"/>
        </w:rPr>
        <w:t>Cable</w:t>
      </w:r>
      <w:r w:rsidR="00000000" w:rsidRPr="00DE317E">
        <w:rPr>
          <w:b w:val="0"/>
          <w:spacing w:val="-25"/>
          <w:lang w:val="en-GB"/>
        </w:rPr>
        <w:t xml:space="preserve"> </w:t>
      </w:r>
      <w:r w:rsidR="00000000" w:rsidRPr="00DE317E">
        <w:rPr>
          <w:b w:val="0"/>
          <w:spacing w:val="-8"/>
          <w:lang w:val="en-GB"/>
        </w:rPr>
        <w:t>Installation</w:t>
      </w:r>
      <w:r w:rsidR="00000000" w:rsidRPr="00DE317E">
        <w:rPr>
          <w:b w:val="0"/>
          <w:spacing w:val="-26"/>
          <w:lang w:val="en-GB"/>
        </w:rPr>
        <w:t xml:space="preserve"> </w:t>
      </w:r>
      <w:r w:rsidR="00000000" w:rsidRPr="00DE317E">
        <w:rPr>
          <w:b w:val="0"/>
          <w:spacing w:val="-8"/>
          <w:lang w:val="en-GB"/>
        </w:rPr>
        <w:t>and</w:t>
      </w:r>
      <w:r w:rsidR="00000000" w:rsidRPr="00DE317E">
        <w:rPr>
          <w:b w:val="0"/>
          <w:spacing w:val="-26"/>
          <w:lang w:val="en-GB"/>
        </w:rPr>
        <w:t xml:space="preserve"> </w:t>
      </w:r>
      <w:r w:rsidR="00000000" w:rsidRPr="00DE317E">
        <w:rPr>
          <w:b w:val="0"/>
          <w:spacing w:val="-8"/>
          <w:lang w:val="en-GB"/>
        </w:rPr>
        <w:t>Testing</w:t>
      </w:r>
    </w:p>
    <w:p w14:paraId="2FB3697E" w14:textId="77777777" w:rsidR="00B76F4D" w:rsidRPr="00DE317E" w:rsidRDefault="00B76F4D">
      <w:pPr>
        <w:pStyle w:val="BodyText"/>
        <w:spacing w:before="268"/>
        <w:ind w:left="0" w:firstLine="0"/>
        <w:rPr>
          <w:rFonts w:ascii="Arial Black"/>
          <w:sz w:val="28"/>
          <w:lang w:val="en-GB"/>
        </w:rPr>
      </w:pPr>
    </w:p>
    <w:p w14:paraId="2FB3697F" w14:textId="51CB8F17" w:rsidR="00B76F4D" w:rsidRPr="00DE317E" w:rsidRDefault="00000000">
      <w:pPr>
        <w:tabs>
          <w:tab w:val="left" w:pos="2903"/>
        </w:tabs>
        <w:ind w:left="23"/>
        <w:rPr>
          <w:sz w:val="24"/>
        </w:rPr>
      </w:pPr>
      <w:r w:rsidRPr="00DE317E">
        <w:rPr>
          <w:b/>
          <w:sz w:val="24"/>
        </w:rPr>
        <w:t>RESPONSIBLE</w:t>
      </w:r>
      <w:r w:rsidRPr="00DE317E">
        <w:rPr>
          <w:b/>
          <w:spacing w:val="-14"/>
          <w:sz w:val="24"/>
        </w:rPr>
        <w:t xml:space="preserve"> </w:t>
      </w:r>
      <w:r w:rsidRPr="00DE317E">
        <w:rPr>
          <w:b/>
          <w:spacing w:val="-5"/>
          <w:sz w:val="24"/>
        </w:rPr>
        <w:t>TO:</w:t>
      </w:r>
      <w:r w:rsidRPr="00DE317E">
        <w:rPr>
          <w:b/>
          <w:sz w:val="24"/>
        </w:rPr>
        <w:tab/>
      </w:r>
      <w:r w:rsidR="004A0F67" w:rsidRPr="00DE317E">
        <w:rPr>
          <w:sz w:val="24"/>
        </w:rPr>
        <w:t>Product Development Manager</w:t>
      </w:r>
    </w:p>
    <w:p w14:paraId="2FB36980" w14:textId="77777777" w:rsidR="00B76F4D" w:rsidRPr="00DE317E" w:rsidRDefault="00000000">
      <w:pPr>
        <w:tabs>
          <w:tab w:val="left" w:pos="2903"/>
        </w:tabs>
        <w:spacing w:before="183"/>
        <w:ind w:left="23"/>
        <w:rPr>
          <w:sz w:val="24"/>
        </w:rPr>
      </w:pPr>
      <w:r w:rsidRPr="00DE317E">
        <w:rPr>
          <w:b/>
          <w:spacing w:val="-2"/>
          <w:sz w:val="24"/>
        </w:rPr>
        <w:t>STATUS:</w:t>
      </w:r>
      <w:r w:rsidRPr="00DE317E">
        <w:rPr>
          <w:b/>
          <w:sz w:val="24"/>
        </w:rPr>
        <w:tab/>
      </w:r>
      <w:r w:rsidRPr="00DE317E">
        <w:rPr>
          <w:spacing w:val="-2"/>
          <w:sz w:val="24"/>
        </w:rPr>
        <w:t>Contractor</w:t>
      </w:r>
    </w:p>
    <w:p w14:paraId="2FB36982" w14:textId="77777777" w:rsidR="00B76F4D" w:rsidRPr="00DE317E" w:rsidRDefault="00B76F4D">
      <w:pPr>
        <w:pStyle w:val="BodyText"/>
        <w:ind w:left="0" w:firstLine="0"/>
        <w:rPr>
          <w:lang w:val="en-GB"/>
        </w:rPr>
      </w:pPr>
    </w:p>
    <w:p w14:paraId="2FB36983" w14:textId="77777777" w:rsidR="00B76F4D" w:rsidRPr="00DE317E" w:rsidRDefault="00B76F4D">
      <w:pPr>
        <w:pStyle w:val="BodyText"/>
        <w:spacing w:before="86"/>
        <w:ind w:left="0" w:firstLine="0"/>
        <w:rPr>
          <w:lang w:val="en-GB"/>
        </w:rPr>
      </w:pPr>
    </w:p>
    <w:p w14:paraId="2FB36984" w14:textId="77777777" w:rsidR="00B76F4D" w:rsidRPr="00DE317E" w:rsidRDefault="00000000">
      <w:pPr>
        <w:pStyle w:val="Heading2"/>
        <w:spacing w:before="1"/>
        <w:rPr>
          <w:lang w:val="en-GB"/>
        </w:rPr>
      </w:pPr>
      <w:r w:rsidRPr="00DE317E">
        <w:rPr>
          <w:spacing w:val="-2"/>
          <w:lang w:val="en-GB"/>
        </w:rPr>
        <w:t>Introduction</w:t>
      </w:r>
    </w:p>
    <w:p w14:paraId="2FB36986" w14:textId="7BB5E610" w:rsidR="00B76F4D" w:rsidRPr="00DE317E" w:rsidRDefault="00000000" w:rsidP="00C03506">
      <w:pPr>
        <w:pStyle w:val="BodyText"/>
        <w:spacing w:before="182" w:line="276" w:lineRule="auto"/>
        <w:ind w:left="23" w:firstLine="0"/>
        <w:rPr>
          <w:lang w:val="en-GB"/>
        </w:rPr>
      </w:pPr>
      <w:r w:rsidRPr="00DE317E">
        <w:rPr>
          <w:lang w:val="en-GB"/>
        </w:rPr>
        <w:t>Open</w:t>
      </w:r>
      <w:r w:rsidRPr="00DE317E">
        <w:rPr>
          <w:spacing w:val="-4"/>
          <w:lang w:val="en-GB"/>
        </w:rPr>
        <w:t xml:space="preserve"> </w:t>
      </w:r>
      <w:r w:rsidRPr="00DE317E">
        <w:rPr>
          <w:lang w:val="en-GB"/>
        </w:rPr>
        <w:t>Awards</w:t>
      </w:r>
      <w:r w:rsidRPr="00DE317E">
        <w:rPr>
          <w:spacing w:val="-4"/>
          <w:lang w:val="en-GB"/>
        </w:rPr>
        <w:t xml:space="preserve"> </w:t>
      </w:r>
      <w:r w:rsidRPr="00DE317E">
        <w:rPr>
          <w:lang w:val="en-GB"/>
        </w:rPr>
        <w:t>offers</w:t>
      </w:r>
      <w:r w:rsidRPr="00DE317E">
        <w:rPr>
          <w:spacing w:val="-5"/>
          <w:lang w:val="en-GB"/>
        </w:rPr>
        <w:t xml:space="preserve"> </w:t>
      </w:r>
      <w:r w:rsidRPr="00DE317E">
        <w:rPr>
          <w:lang w:val="en-GB"/>
        </w:rPr>
        <w:t>a</w:t>
      </w:r>
      <w:r w:rsidRPr="00DE317E">
        <w:rPr>
          <w:spacing w:val="-4"/>
          <w:lang w:val="en-GB"/>
        </w:rPr>
        <w:t xml:space="preserve"> </w:t>
      </w:r>
      <w:r w:rsidRPr="00DE317E">
        <w:rPr>
          <w:lang w:val="en-GB"/>
        </w:rPr>
        <w:t>range</w:t>
      </w:r>
      <w:r w:rsidRPr="00DE317E">
        <w:rPr>
          <w:spacing w:val="-4"/>
          <w:lang w:val="en-GB"/>
        </w:rPr>
        <w:t xml:space="preserve"> </w:t>
      </w:r>
      <w:r w:rsidRPr="00DE317E">
        <w:rPr>
          <w:lang w:val="en-GB"/>
        </w:rPr>
        <w:t>of</w:t>
      </w:r>
      <w:r w:rsidRPr="00DE317E">
        <w:rPr>
          <w:spacing w:val="-2"/>
          <w:lang w:val="en-GB"/>
        </w:rPr>
        <w:t xml:space="preserve"> </w:t>
      </w:r>
      <w:r w:rsidRPr="00DE317E">
        <w:rPr>
          <w:lang w:val="en-GB"/>
        </w:rPr>
        <w:t>specialist</w:t>
      </w:r>
      <w:r w:rsidRPr="00DE317E">
        <w:rPr>
          <w:spacing w:val="-4"/>
          <w:lang w:val="en-GB"/>
        </w:rPr>
        <w:t xml:space="preserve"> </w:t>
      </w:r>
      <w:r w:rsidRPr="00DE317E">
        <w:rPr>
          <w:lang w:val="en-GB"/>
        </w:rPr>
        <w:t>qualifications</w:t>
      </w:r>
      <w:r w:rsidRPr="00DE317E">
        <w:rPr>
          <w:spacing w:val="-2"/>
          <w:lang w:val="en-GB"/>
        </w:rPr>
        <w:t xml:space="preserve"> </w:t>
      </w:r>
      <w:r w:rsidRPr="00DE317E">
        <w:rPr>
          <w:lang w:val="en-GB"/>
        </w:rPr>
        <w:t>to</w:t>
      </w:r>
      <w:r w:rsidRPr="00DE317E">
        <w:rPr>
          <w:spacing w:val="-2"/>
          <w:lang w:val="en-GB"/>
        </w:rPr>
        <w:t xml:space="preserve"> </w:t>
      </w:r>
      <w:r w:rsidRPr="00DE317E">
        <w:rPr>
          <w:lang w:val="en-GB"/>
        </w:rPr>
        <w:t>help</w:t>
      </w:r>
      <w:r w:rsidRPr="00DE317E">
        <w:rPr>
          <w:spacing w:val="-4"/>
          <w:lang w:val="en-GB"/>
        </w:rPr>
        <w:t xml:space="preserve"> </w:t>
      </w:r>
      <w:r w:rsidRPr="00DE317E">
        <w:rPr>
          <w:lang w:val="en-GB"/>
        </w:rPr>
        <w:t>meet</w:t>
      </w:r>
      <w:r w:rsidRPr="00DE317E">
        <w:rPr>
          <w:spacing w:val="-4"/>
          <w:lang w:val="en-GB"/>
        </w:rPr>
        <w:t xml:space="preserve"> </w:t>
      </w:r>
      <w:r w:rsidRPr="00DE317E">
        <w:rPr>
          <w:lang w:val="en-GB"/>
        </w:rPr>
        <w:t>our</w:t>
      </w:r>
      <w:r w:rsidRPr="00DE317E">
        <w:rPr>
          <w:spacing w:val="-2"/>
          <w:lang w:val="en-GB"/>
        </w:rPr>
        <w:t xml:space="preserve"> </w:t>
      </w:r>
      <w:r w:rsidRPr="00DE317E">
        <w:rPr>
          <w:lang w:val="en-GB"/>
        </w:rPr>
        <w:t xml:space="preserve">company ethos to Change Lives Through Learning. We are looking for a sector </w:t>
      </w:r>
      <w:r w:rsidR="0063092B" w:rsidRPr="00DE317E">
        <w:rPr>
          <w:lang w:val="en-GB"/>
        </w:rPr>
        <w:t>specialist</w:t>
      </w:r>
      <w:r w:rsidR="00FE70C2" w:rsidRPr="00DE317E">
        <w:rPr>
          <w:lang w:val="en-GB"/>
        </w:rPr>
        <w:t>(s)</w:t>
      </w:r>
      <w:r w:rsidRPr="00DE317E">
        <w:rPr>
          <w:lang w:val="en-GB"/>
        </w:rPr>
        <w:t xml:space="preserve"> to </w:t>
      </w:r>
      <w:r w:rsidR="00676BA4" w:rsidRPr="00DE317E">
        <w:rPr>
          <w:lang w:val="en-GB"/>
        </w:rPr>
        <w:t xml:space="preserve">support us to </w:t>
      </w:r>
      <w:r w:rsidR="008A115E" w:rsidRPr="00DE317E">
        <w:rPr>
          <w:lang w:val="en-GB"/>
        </w:rPr>
        <w:t xml:space="preserve">develop and review assessment materials </w:t>
      </w:r>
      <w:r w:rsidRPr="00DE317E">
        <w:rPr>
          <w:lang w:val="en-GB"/>
        </w:rPr>
        <w:t>relating to the following:</w:t>
      </w:r>
    </w:p>
    <w:p w14:paraId="3FDEF46C" w14:textId="77777777" w:rsidR="002A582C" w:rsidRPr="00DE317E" w:rsidRDefault="002A582C" w:rsidP="00C03506">
      <w:pPr>
        <w:pStyle w:val="BodyText"/>
        <w:spacing w:before="182" w:line="276" w:lineRule="auto"/>
        <w:rPr>
          <w:lang w:val="en-GB"/>
        </w:rPr>
      </w:pPr>
    </w:p>
    <w:p w14:paraId="2854E316" w14:textId="04323BDB" w:rsidR="002A582C" w:rsidRPr="00DE317E" w:rsidRDefault="002A582C" w:rsidP="00C03506">
      <w:pPr>
        <w:pStyle w:val="ListParagraph"/>
        <w:numPr>
          <w:ilvl w:val="0"/>
          <w:numId w:val="2"/>
        </w:numPr>
        <w:tabs>
          <w:tab w:val="left" w:pos="743"/>
        </w:tabs>
        <w:spacing w:before="23" w:line="276" w:lineRule="auto"/>
        <w:rPr>
          <w:sz w:val="24"/>
          <w:lang w:val="en-GB"/>
        </w:rPr>
      </w:pPr>
      <w:r w:rsidRPr="00DE317E">
        <w:rPr>
          <w:sz w:val="24"/>
          <w:lang w:val="en-GB"/>
        </w:rPr>
        <w:t>Open Awards Level 3 Network Cable Installer Experienced Worker Assessment (Copper and Fibre)</w:t>
      </w:r>
      <w:r w:rsidR="00B561CF">
        <w:rPr>
          <w:sz w:val="24"/>
          <w:lang w:val="en-GB"/>
        </w:rPr>
        <w:t>;</w:t>
      </w:r>
    </w:p>
    <w:p w14:paraId="773549A7" w14:textId="162EEA99" w:rsidR="002A582C" w:rsidRPr="00DE317E" w:rsidRDefault="002A582C" w:rsidP="00C03506">
      <w:pPr>
        <w:pStyle w:val="ListParagraph"/>
        <w:numPr>
          <w:ilvl w:val="0"/>
          <w:numId w:val="2"/>
        </w:numPr>
        <w:tabs>
          <w:tab w:val="left" w:pos="743"/>
        </w:tabs>
        <w:spacing w:before="23" w:line="276" w:lineRule="auto"/>
        <w:rPr>
          <w:sz w:val="24"/>
          <w:lang w:val="en-GB"/>
        </w:rPr>
      </w:pPr>
      <w:r w:rsidRPr="00DE317E">
        <w:rPr>
          <w:sz w:val="24"/>
          <w:lang w:val="en-GB"/>
        </w:rPr>
        <w:t>Open Awards Level 3 Network Cable Installer Experienced Worker Assessment (Copper)</w:t>
      </w:r>
      <w:r w:rsidR="00B561CF">
        <w:rPr>
          <w:sz w:val="24"/>
          <w:lang w:val="en-GB"/>
        </w:rPr>
        <w:t>;</w:t>
      </w:r>
    </w:p>
    <w:p w14:paraId="01A99244" w14:textId="740C6D93" w:rsidR="002A582C" w:rsidRPr="00DE317E" w:rsidRDefault="002A582C" w:rsidP="00C03506">
      <w:pPr>
        <w:pStyle w:val="ListParagraph"/>
        <w:numPr>
          <w:ilvl w:val="0"/>
          <w:numId w:val="2"/>
        </w:numPr>
        <w:tabs>
          <w:tab w:val="left" w:pos="743"/>
        </w:tabs>
        <w:spacing w:before="23" w:line="276" w:lineRule="auto"/>
        <w:rPr>
          <w:sz w:val="24"/>
          <w:lang w:val="en-GB"/>
        </w:rPr>
      </w:pPr>
      <w:r w:rsidRPr="00DE317E">
        <w:rPr>
          <w:sz w:val="24"/>
          <w:lang w:val="en-GB"/>
        </w:rPr>
        <w:t>Open Awards Level 3 Network Cable Installer Experienced Worker Assessment (Fibre)</w:t>
      </w:r>
      <w:r w:rsidR="00FE70C2" w:rsidRPr="00DE317E">
        <w:rPr>
          <w:sz w:val="24"/>
          <w:lang w:val="en-GB"/>
        </w:rPr>
        <w:t>.</w:t>
      </w:r>
    </w:p>
    <w:p w14:paraId="37454358" w14:textId="77777777" w:rsidR="002A582C" w:rsidRPr="00DE317E" w:rsidRDefault="002A582C" w:rsidP="00C03506">
      <w:pPr>
        <w:tabs>
          <w:tab w:val="left" w:pos="743"/>
        </w:tabs>
        <w:spacing w:before="23" w:line="276" w:lineRule="auto"/>
        <w:ind w:left="383"/>
        <w:rPr>
          <w:rFonts w:ascii="Calibri" w:hAnsi="Calibri"/>
          <w:sz w:val="24"/>
        </w:rPr>
      </w:pPr>
    </w:p>
    <w:p w14:paraId="72BB8F13" w14:textId="1B3C94BB" w:rsidR="009B0B6C" w:rsidRPr="00DE317E" w:rsidRDefault="009B0B6C" w:rsidP="00C03506">
      <w:pPr>
        <w:pStyle w:val="BodyText"/>
        <w:spacing w:before="160" w:line="276" w:lineRule="auto"/>
        <w:ind w:left="23" w:right="206" w:hanging="23"/>
        <w:rPr>
          <w:lang w:val="en-GB"/>
        </w:rPr>
      </w:pPr>
      <w:r w:rsidRPr="00DE317E">
        <w:rPr>
          <w:lang w:val="en-GB"/>
        </w:rPr>
        <w:t>The primary purpose of th</w:t>
      </w:r>
      <w:r w:rsidRPr="00DE317E">
        <w:rPr>
          <w:lang w:val="en-GB"/>
        </w:rPr>
        <w:t>ese</w:t>
      </w:r>
      <w:r w:rsidRPr="00DE317E">
        <w:rPr>
          <w:lang w:val="en-GB"/>
        </w:rPr>
        <w:t xml:space="preserve"> assessment</w:t>
      </w:r>
      <w:r w:rsidRPr="00DE317E">
        <w:rPr>
          <w:lang w:val="en-GB"/>
        </w:rPr>
        <w:t>s</w:t>
      </w:r>
      <w:r w:rsidRPr="00DE317E">
        <w:rPr>
          <w:lang w:val="en-GB"/>
        </w:rPr>
        <w:t xml:space="preserve"> is to enable experienced workers to gain accreditation for that experience and allow them to become eligible</w:t>
      </w:r>
      <w:r w:rsidRPr="00DE317E">
        <w:rPr>
          <w:lang w:val="en-GB"/>
        </w:rPr>
        <w:t xml:space="preserve"> </w:t>
      </w:r>
      <w:r w:rsidRPr="00DE317E">
        <w:rPr>
          <w:lang w:val="en-GB"/>
        </w:rPr>
        <w:t>for the ECS Network Infrastructure Installer (Level 3) card.</w:t>
      </w:r>
    </w:p>
    <w:p w14:paraId="0957B421" w14:textId="44B6DC0A" w:rsidR="009B0B6C" w:rsidRPr="00DE317E" w:rsidRDefault="009B0B6C" w:rsidP="00C03506">
      <w:pPr>
        <w:pStyle w:val="BodyText"/>
        <w:spacing w:before="160" w:line="276" w:lineRule="auto"/>
        <w:ind w:left="23" w:right="206" w:hanging="23"/>
        <w:rPr>
          <w:lang w:val="en-GB"/>
        </w:rPr>
      </w:pPr>
      <w:r w:rsidRPr="00DE317E">
        <w:rPr>
          <w:lang w:val="en-GB"/>
        </w:rPr>
        <w:t>Th</w:t>
      </w:r>
      <w:r w:rsidRPr="00DE317E">
        <w:rPr>
          <w:lang w:val="en-GB"/>
        </w:rPr>
        <w:t>ese</w:t>
      </w:r>
      <w:r w:rsidRPr="00DE317E">
        <w:rPr>
          <w:lang w:val="en-GB"/>
        </w:rPr>
        <w:t xml:space="preserve"> assessment</w:t>
      </w:r>
      <w:r w:rsidRPr="00DE317E">
        <w:rPr>
          <w:lang w:val="en-GB"/>
        </w:rPr>
        <w:t>s</w:t>
      </w:r>
      <w:r w:rsidRPr="00DE317E">
        <w:rPr>
          <w:lang w:val="en-GB"/>
        </w:rPr>
        <w:t xml:space="preserve"> ha</w:t>
      </w:r>
      <w:r w:rsidRPr="00DE317E">
        <w:rPr>
          <w:lang w:val="en-GB"/>
        </w:rPr>
        <w:t>ve</w:t>
      </w:r>
      <w:r w:rsidRPr="00DE317E">
        <w:rPr>
          <w:lang w:val="en-GB"/>
        </w:rPr>
        <w:t xml:space="preserve"> been designed with the Joint Industry Board &amp; Electrotechnical Certification</w:t>
      </w:r>
      <w:r w:rsidRPr="00DE317E">
        <w:rPr>
          <w:lang w:val="en-GB"/>
        </w:rPr>
        <w:t xml:space="preserve"> </w:t>
      </w:r>
      <w:r w:rsidRPr="00DE317E">
        <w:rPr>
          <w:lang w:val="en-GB"/>
        </w:rPr>
        <w:t>Scheme, which comprises experienced network infrastructure installers.</w:t>
      </w:r>
    </w:p>
    <w:p w14:paraId="11DE4FFF" w14:textId="7D0E031D" w:rsidR="009B0B6C" w:rsidRPr="00DE317E" w:rsidRDefault="009B0B6C" w:rsidP="00C03506">
      <w:pPr>
        <w:pStyle w:val="BodyText"/>
        <w:spacing w:before="160" w:line="276" w:lineRule="auto"/>
        <w:ind w:left="23" w:right="206" w:hanging="23"/>
        <w:rPr>
          <w:lang w:val="en-GB"/>
        </w:rPr>
      </w:pPr>
      <w:r w:rsidRPr="00DE317E">
        <w:rPr>
          <w:lang w:val="en-GB"/>
        </w:rPr>
        <w:t>The assessment</w:t>
      </w:r>
      <w:r w:rsidR="003D6427" w:rsidRPr="00DE317E">
        <w:rPr>
          <w:lang w:val="en-GB"/>
        </w:rPr>
        <w:t>s</w:t>
      </w:r>
      <w:r w:rsidRPr="00DE317E">
        <w:rPr>
          <w:lang w:val="en-GB"/>
        </w:rPr>
        <w:t xml:space="preserve"> focus on the knowledge and skills required to fulfil the role of a Network</w:t>
      </w:r>
      <w:r w:rsidRPr="00DE317E">
        <w:rPr>
          <w:lang w:val="en-GB"/>
        </w:rPr>
        <w:t xml:space="preserve"> </w:t>
      </w:r>
      <w:r w:rsidRPr="00DE317E">
        <w:rPr>
          <w:lang w:val="en-GB"/>
        </w:rPr>
        <w:t>Infrastructure Installer, covering either copper installation, fibre installation or both copper and fibre</w:t>
      </w:r>
      <w:r w:rsidRPr="00DE317E">
        <w:rPr>
          <w:lang w:val="en-GB"/>
        </w:rPr>
        <w:t xml:space="preserve"> </w:t>
      </w:r>
      <w:r w:rsidRPr="00DE317E">
        <w:rPr>
          <w:lang w:val="en-GB"/>
        </w:rPr>
        <w:t>installation.</w:t>
      </w:r>
    </w:p>
    <w:p w14:paraId="554452D7" w14:textId="77777777" w:rsidR="00B76F4D" w:rsidRPr="00DE317E" w:rsidRDefault="00B76F4D" w:rsidP="00C03506">
      <w:pPr>
        <w:pStyle w:val="BodyText"/>
        <w:spacing w:line="276" w:lineRule="auto"/>
        <w:rPr>
          <w:lang w:val="en-GB"/>
        </w:rPr>
      </w:pPr>
    </w:p>
    <w:p w14:paraId="2C7C0E06" w14:textId="77777777" w:rsidR="00541E50" w:rsidRPr="00DE317E" w:rsidRDefault="00541E50" w:rsidP="00C03506">
      <w:pPr>
        <w:spacing w:line="276" w:lineRule="auto"/>
        <w:rPr>
          <w:b/>
          <w:bCs/>
          <w:sz w:val="24"/>
          <w:szCs w:val="24"/>
        </w:rPr>
      </w:pPr>
      <w:r w:rsidRPr="00DE317E">
        <w:br w:type="page"/>
      </w:r>
    </w:p>
    <w:p w14:paraId="2FB3698F" w14:textId="1BAF3B20" w:rsidR="00B76F4D" w:rsidRPr="00DE317E" w:rsidRDefault="00000000" w:rsidP="00C03506">
      <w:pPr>
        <w:pStyle w:val="Heading2"/>
        <w:spacing w:before="81" w:line="276" w:lineRule="auto"/>
        <w:rPr>
          <w:lang w:val="en-GB"/>
        </w:rPr>
      </w:pPr>
      <w:r w:rsidRPr="00DE317E">
        <w:rPr>
          <w:lang w:val="en-GB"/>
        </w:rPr>
        <w:lastRenderedPageBreak/>
        <w:t>Role</w:t>
      </w:r>
      <w:r w:rsidRPr="00DE317E">
        <w:rPr>
          <w:spacing w:val="-5"/>
          <w:lang w:val="en-GB"/>
        </w:rPr>
        <w:t xml:space="preserve"> </w:t>
      </w:r>
      <w:r w:rsidRPr="00DE317E">
        <w:rPr>
          <w:spacing w:val="-2"/>
          <w:lang w:val="en-GB"/>
        </w:rPr>
        <w:t>Purpose</w:t>
      </w:r>
    </w:p>
    <w:p w14:paraId="2FB36990" w14:textId="3ED5E826" w:rsidR="00B76F4D" w:rsidRPr="00DE317E" w:rsidRDefault="00000000" w:rsidP="00C03506">
      <w:pPr>
        <w:pStyle w:val="ListParagraph"/>
        <w:numPr>
          <w:ilvl w:val="0"/>
          <w:numId w:val="1"/>
        </w:numPr>
        <w:tabs>
          <w:tab w:val="left" w:pos="743"/>
        </w:tabs>
        <w:spacing w:before="182" w:line="276" w:lineRule="auto"/>
        <w:ind w:right="182"/>
        <w:jc w:val="both"/>
        <w:rPr>
          <w:sz w:val="24"/>
          <w:lang w:val="en-GB"/>
        </w:rPr>
      </w:pPr>
      <w:r w:rsidRPr="00DE317E">
        <w:rPr>
          <w:sz w:val="24"/>
          <w:lang w:val="en-GB"/>
        </w:rPr>
        <w:t>To</w:t>
      </w:r>
      <w:r w:rsidRPr="00DE317E">
        <w:rPr>
          <w:spacing w:val="-4"/>
          <w:sz w:val="24"/>
          <w:lang w:val="en-GB"/>
        </w:rPr>
        <w:t xml:space="preserve"> </w:t>
      </w:r>
      <w:r w:rsidR="00812523" w:rsidRPr="00DE317E">
        <w:rPr>
          <w:sz w:val="24"/>
          <w:lang w:val="en-GB"/>
        </w:rPr>
        <w:t>produce and/ or review assessment materials to ensure they are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appropriate</w:t>
      </w:r>
      <w:r w:rsidRPr="00DE317E">
        <w:rPr>
          <w:spacing w:val="-3"/>
          <w:sz w:val="24"/>
          <w:lang w:val="en-GB"/>
        </w:rPr>
        <w:t xml:space="preserve"> </w:t>
      </w:r>
      <w:r w:rsidR="00843940" w:rsidRPr="00DE317E">
        <w:rPr>
          <w:spacing w:val="-3"/>
          <w:sz w:val="24"/>
          <w:lang w:val="en-GB"/>
        </w:rPr>
        <w:t>for th</w:t>
      </w:r>
      <w:r w:rsidR="0083313B" w:rsidRPr="00DE317E">
        <w:rPr>
          <w:spacing w:val="-3"/>
          <w:sz w:val="24"/>
          <w:lang w:val="en-GB"/>
        </w:rPr>
        <w:t xml:space="preserve">eir intended purpose </w:t>
      </w:r>
      <w:r w:rsidRPr="00DE317E">
        <w:rPr>
          <w:sz w:val="24"/>
          <w:lang w:val="en-GB"/>
        </w:rPr>
        <w:t>and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conform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to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Open Awards’ specifications;</w:t>
      </w:r>
    </w:p>
    <w:p w14:paraId="2FB36992" w14:textId="77777777" w:rsidR="00B76F4D" w:rsidRPr="00DE317E" w:rsidRDefault="00000000" w:rsidP="00C03506">
      <w:pPr>
        <w:pStyle w:val="ListParagraph"/>
        <w:numPr>
          <w:ilvl w:val="0"/>
          <w:numId w:val="1"/>
        </w:numPr>
        <w:tabs>
          <w:tab w:val="left" w:pos="743"/>
        </w:tabs>
        <w:spacing w:before="0" w:line="276" w:lineRule="auto"/>
        <w:ind w:right="769"/>
        <w:rPr>
          <w:sz w:val="24"/>
          <w:lang w:val="en-GB"/>
        </w:rPr>
      </w:pPr>
      <w:r w:rsidRPr="00DE317E">
        <w:rPr>
          <w:sz w:val="24"/>
          <w:lang w:val="en-GB"/>
        </w:rPr>
        <w:t>To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make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recommendations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for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improvement</w:t>
      </w:r>
      <w:r w:rsidRPr="00DE317E">
        <w:rPr>
          <w:spacing w:val="-8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and</w:t>
      </w:r>
      <w:r w:rsidRPr="00DE317E">
        <w:rPr>
          <w:spacing w:val="-6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to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support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an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ethos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of continuous quality improvement;</w:t>
      </w:r>
    </w:p>
    <w:p w14:paraId="2FB36993" w14:textId="15E2328C" w:rsidR="00B76F4D" w:rsidRPr="00DE317E" w:rsidRDefault="00000000" w:rsidP="00C03506">
      <w:pPr>
        <w:pStyle w:val="ListParagraph"/>
        <w:numPr>
          <w:ilvl w:val="0"/>
          <w:numId w:val="1"/>
        </w:numPr>
        <w:tabs>
          <w:tab w:val="left" w:pos="743"/>
        </w:tabs>
        <w:spacing w:before="0" w:line="276" w:lineRule="auto"/>
        <w:ind w:right="474"/>
        <w:rPr>
          <w:sz w:val="24"/>
          <w:lang w:val="en-GB"/>
        </w:rPr>
      </w:pPr>
      <w:r w:rsidRPr="00DE317E">
        <w:rPr>
          <w:sz w:val="24"/>
          <w:lang w:val="en-GB"/>
        </w:rPr>
        <w:t>To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report</w:t>
      </w:r>
      <w:r w:rsidRPr="00DE317E">
        <w:rPr>
          <w:spacing w:val="-6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all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findings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to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Open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Awards,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using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the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appropriate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report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format, and in language that is appropriate to its audience;</w:t>
      </w:r>
    </w:p>
    <w:p w14:paraId="2FB36995" w14:textId="2B6C386C" w:rsidR="00B76F4D" w:rsidRPr="00DE317E" w:rsidRDefault="00000000" w:rsidP="00C03506">
      <w:pPr>
        <w:pStyle w:val="ListParagraph"/>
        <w:numPr>
          <w:ilvl w:val="0"/>
          <w:numId w:val="1"/>
        </w:numPr>
        <w:tabs>
          <w:tab w:val="left" w:pos="743"/>
        </w:tabs>
        <w:spacing w:before="0" w:line="276" w:lineRule="auto"/>
        <w:ind w:right="620"/>
        <w:rPr>
          <w:sz w:val="24"/>
          <w:lang w:val="en-GB"/>
        </w:rPr>
      </w:pPr>
      <w:r w:rsidRPr="00DE317E">
        <w:rPr>
          <w:sz w:val="24"/>
          <w:lang w:val="en-GB"/>
        </w:rPr>
        <w:t>Attend/contribute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to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Open</w:t>
      </w:r>
      <w:r w:rsidRPr="00DE317E">
        <w:rPr>
          <w:spacing w:val="-7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Awards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training</w:t>
      </w:r>
      <w:r w:rsidRPr="00DE317E">
        <w:rPr>
          <w:spacing w:val="-6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and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standardisation</w:t>
      </w:r>
      <w:r w:rsidRPr="00DE317E">
        <w:rPr>
          <w:spacing w:val="-7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events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 xml:space="preserve">as </w:t>
      </w:r>
      <w:r w:rsidRPr="00DE317E">
        <w:rPr>
          <w:spacing w:val="-2"/>
          <w:sz w:val="24"/>
          <w:lang w:val="en-GB"/>
        </w:rPr>
        <w:t>required.</w:t>
      </w:r>
    </w:p>
    <w:p w14:paraId="2FB36996" w14:textId="77777777" w:rsidR="00B76F4D" w:rsidRPr="00DE317E" w:rsidRDefault="00B76F4D" w:rsidP="00C03506">
      <w:pPr>
        <w:pStyle w:val="BodyText"/>
        <w:spacing w:before="61" w:line="276" w:lineRule="auto"/>
        <w:ind w:left="0" w:firstLine="0"/>
        <w:rPr>
          <w:lang w:val="en-GB"/>
        </w:rPr>
      </w:pPr>
    </w:p>
    <w:p w14:paraId="2FB36997" w14:textId="3EAFCF3D" w:rsidR="00B76F4D" w:rsidRPr="00DE317E" w:rsidRDefault="00000000" w:rsidP="00C03506">
      <w:pPr>
        <w:pStyle w:val="Heading2"/>
        <w:spacing w:line="276" w:lineRule="auto"/>
        <w:rPr>
          <w:spacing w:val="-2"/>
          <w:lang w:val="en-GB"/>
        </w:rPr>
      </w:pPr>
      <w:r w:rsidRPr="00DE317E">
        <w:rPr>
          <w:lang w:val="en-GB"/>
        </w:rPr>
        <w:t>Skills</w:t>
      </w:r>
      <w:r w:rsidRPr="00DE317E">
        <w:rPr>
          <w:spacing w:val="-3"/>
          <w:lang w:val="en-GB"/>
        </w:rPr>
        <w:t xml:space="preserve"> </w:t>
      </w:r>
      <w:r w:rsidRPr="00DE317E">
        <w:rPr>
          <w:lang w:val="en-GB"/>
        </w:rPr>
        <w:t>and</w:t>
      </w:r>
      <w:r w:rsidRPr="00DE317E">
        <w:rPr>
          <w:spacing w:val="-6"/>
          <w:lang w:val="en-GB"/>
        </w:rPr>
        <w:t xml:space="preserve"> </w:t>
      </w:r>
      <w:r w:rsidRPr="00DE317E">
        <w:rPr>
          <w:lang w:val="en-GB"/>
        </w:rPr>
        <w:t>Experience</w:t>
      </w:r>
      <w:r w:rsidRPr="00DE317E">
        <w:rPr>
          <w:spacing w:val="-2"/>
          <w:lang w:val="en-GB"/>
        </w:rPr>
        <w:t xml:space="preserve"> Required</w:t>
      </w:r>
    </w:p>
    <w:p w14:paraId="2022C595" w14:textId="77777777" w:rsidR="00EC285C" w:rsidRPr="00DE317E" w:rsidRDefault="00EC285C" w:rsidP="00C03506">
      <w:pPr>
        <w:pStyle w:val="Heading2"/>
        <w:spacing w:line="276" w:lineRule="auto"/>
        <w:rPr>
          <w:lang w:val="en-GB"/>
        </w:rPr>
      </w:pPr>
    </w:p>
    <w:p w14:paraId="2FB36998" w14:textId="014FF6BC" w:rsidR="00B76F4D" w:rsidRPr="00DE317E" w:rsidRDefault="00000000" w:rsidP="00C03506">
      <w:pPr>
        <w:pStyle w:val="ListParagraph"/>
        <w:numPr>
          <w:ilvl w:val="0"/>
          <w:numId w:val="1"/>
        </w:numPr>
        <w:tabs>
          <w:tab w:val="left" w:pos="743"/>
        </w:tabs>
        <w:spacing w:line="276" w:lineRule="auto"/>
        <w:ind w:hanging="357"/>
        <w:rPr>
          <w:sz w:val="24"/>
          <w:lang w:val="en-GB"/>
        </w:rPr>
      </w:pPr>
      <w:r w:rsidRPr="00DE317E">
        <w:rPr>
          <w:sz w:val="24"/>
          <w:lang w:val="en-GB"/>
        </w:rPr>
        <w:t>Current</w:t>
      </w:r>
      <w:r w:rsidRPr="00DE317E">
        <w:rPr>
          <w:spacing w:val="-7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professional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registration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(where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pacing w:val="-2"/>
          <w:sz w:val="24"/>
          <w:lang w:val="en-GB"/>
        </w:rPr>
        <w:t>appropriate)</w:t>
      </w:r>
      <w:r w:rsidR="00B561CF">
        <w:rPr>
          <w:spacing w:val="-2"/>
          <w:sz w:val="24"/>
          <w:lang w:val="en-GB"/>
        </w:rPr>
        <w:t>;</w:t>
      </w:r>
    </w:p>
    <w:p w14:paraId="5F9EEB2F" w14:textId="73B94962" w:rsidR="00F16E93" w:rsidRPr="00DE317E" w:rsidRDefault="00F16E93" w:rsidP="00C03506">
      <w:pPr>
        <w:pStyle w:val="ListParagraph"/>
        <w:numPr>
          <w:ilvl w:val="0"/>
          <w:numId w:val="1"/>
        </w:numPr>
        <w:tabs>
          <w:tab w:val="left" w:pos="743"/>
        </w:tabs>
        <w:spacing w:line="276" w:lineRule="auto"/>
        <w:rPr>
          <w:sz w:val="24"/>
          <w:lang w:val="en-GB"/>
        </w:rPr>
      </w:pPr>
      <w:r w:rsidRPr="00DE317E">
        <w:rPr>
          <w:sz w:val="24"/>
          <w:lang w:val="en-GB"/>
        </w:rPr>
        <w:t>Current subject</w:t>
      </w:r>
      <w:r w:rsidRPr="00DE317E">
        <w:rPr>
          <w:spacing w:val="-6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sector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specialist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knowledge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and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pacing w:val="-2"/>
          <w:sz w:val="24"/>
          <w:lang w:val="en-GB"/>
        </w:rPr>
        <w:t>qualifications</w:t>
      </w:r>
      <w:r w:rsidR="00B561CF">
        <w:rPr>
          <w:spacing w:val="-2"/>
          <w:sz w:val="24"/>
          <w:lang w:val="en-GB"/>
        </w:rPr>
        <w:t>;</w:t>
      </w:r>
    </w:p>
    <w:p w14:paraId="2FB36999" w14:textId="2641328F" w:rsidR="00B76F4D" w:rsidRPr="00DE317E" w:rsidRDefault="00000000" w:rsidP="00C03506">
      <w:pPr>
        <w:pStyle w:val="ListParagraph"/>
        <w:numPr>
          <w:ilvl w:val="0"/>
          <w:numId w:val="1"/>
        </w:numPr>
        <w:tabs>
          <w:tab w:val="left" w:pos="743"/>
        </w:tabs>
        <w:spacing w:before="0" w:line="276" w:lineRule="auto"/>
        <w:ind w:hanging="357"/>
        <w:rPr>
          <w:sz w:val="24"/>
          <w:lang w:val="en-GB"/>
        </w:rPr>
      </w:pPr>
      <w:r w:rsidRPr="00DE317E">
        <w:rPr>
          <w:sz w:val="24"/>
          <w:lang w:val="en-GB"/>
        </w:rPr>
        <w:t>Relevant</w:t>
      </w:r>
      <w:r w:rsidRPr="00DE317E">
        <w:rPr>
          <w:spacing w:val="-7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sector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specialist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pacing w:val="-2"/>
          <w:sz w:val="24"/>
          <w:lang w:val="en-GB"/>
        </w:rPr>
        <w:t>knowledge</w:t>
      </w:r>
      <w:r w:rsidR="00B561CF">
        <w:rPr>
          <w:spacing w:val="-2"/>
          <w:sz w:val="24"/>
          <w:lang w:val="en-GB"/>
        </w:rPr>
        <w:t>;</w:t>
      </w:r>
    </w:p>
    <w:p w14:paraId="2FB3699A" w14:textId="2E3D6401" w:rsidR="00B76F4D" w:rsidRPr="00DE317E" w:rsidRDefault="00000000" w:rsidP="00C03506">
      <w:pPr>
        <w:pStyle w:val="ListParagraph"/>
        <w:numPr>
          <w:ilvl w:val="0"/>
          <w:numId w:val="1"/>
        </w:numPr>
        <w:tabs>
          <w:tab w:val="left" w:pos="743"/>
        </w:tabs>
        <w:spacing w:before="0" w:line="276" w:lineRule="auto"/>
        <w:ind w:hanging="357"/>
        <w:rPr>
          <w:sz w:val="24"/>
          <w:lang w:val="en-GB"/>
        </w:rPr>
      </w:pPr>
      <w:r w:rsidRPr="00DE317E">
        <w:rPr>
          <w:sz w:val="24"/>
          <w:lang w:val="en-GB"/>
        </w:rPr>
        <w:t>Recent</w:t>
      </w:r>
      <w:r w:rsidRPr="00DE317E">
        <w:rPr>
          <w:spacing w:val="-7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experience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of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working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for,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or</w:t>
      </w:r>
      <w:r w:rsidRPr="00DE317E">
        <w:rPr>
          <w:spacing w:val="-2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with,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employers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in</w:t>
      </w:r>
      <w:r w:rsidRPr="00DE317E">
        <w:rPr>
          <w:spacing w:val="-2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the</w:t>
      </w:r>
      <w:r w:rsidRPr="00DE317E">
        <w:rPr>
          <w:spacing w:val="-2"/>
          <w:sz w:val="24"/>
          <w:lang w:val="en-GB"/>
        </w:rPr>
        <w:t xml:space="preserve"> sector</w:t>
      </w:r>
      <w:r w:rsidR="00B561CF">
        <w:rPr>
          <w:spacing w:val="-2"/>
          <w:sz w:val="24"/>
          <w:lang w:val="en-GB"/>
        </w:rPr>
        <w:t>;</w:t>
      </w:r>
    </w:p>
    <w:p w14:paraId="2FB369A1" w14:textId="362BAD1E" w:rsidR="00B76F4D" w:rsidRPr="00DE317E" w:rsidRDefault="00F36DD0" w:rsidP="00C03506">
      <w:pPr>
        <w:pStyle w:val="ListParagraph"/>
        <w:numPr>
          <w:ilvl w:val="0"/>
          <w:numId w:val="1"/>
        </w:numPr>
        <w:tabs>
          <w:tab w:val="left" w:pos="743"/>
        </w:tabs>
        <w:spacing w:before="0" w:line="276" w:lineRule="auto"/>
        <w:ind w:hanging="357"/>
        <w:rPr>
          <w:sz w:val="24"/>
          <w:lang w:val="en-GB"/>
        </w:rPr>
      </w:pPr>
      <w:r w:rsidRPr="00DE317E">
        <w:rPr>
          <w:spacing w:val="-2"/>
          <w:sz w:val="24"/>
          <w:lang w:val="en-GB"/>
        </w:rPr>
        <w:t>Computer literate.</w:t>
      </w:r>
    </w:p>
    <w:p w14:paraId="2FB369A2" w14:textId="77777777" w:rsidR="00B76F4D" w:rsidRPr="00DE317E" w:rsidRDefault="00B76F4D" w:rsidP="00C03506">
      <w:pPr>
        <w:pStyle w:val="BodyText"/>
        <w:spacing w:before="86" w:line="276" w:lineRule="auto"/>
        <w:ind w:left="0" w:firstLine="0"/>
        <w:rPr>
          <w:lang w:val="en-GB"/>
        </w:rPr>
      </w:pPr>
    </w:p>
    <w:p w14:paraId="2A1BCFB7" w14:textId="3DC83230" w:rsidR="00181832" w:rsidRPr="00DE317E" w:rsidRDefault="00BD4F18" w:rsidP="00C03506">
      <w:pPr>
        <w:pStyle w:val="BodyText"/>
        <w:spacing w:before="86" w:line="276" w:lineRule="auto"/>
        <w:ind w:left="0" w:firstLine="0"/>
        <w:rPr>
          <w:lang w:val="en-GB"/>
        </w:rPr>
      </w:pPr>
      <w:r w:rsidRPr="00DE317E">
        <w:rPr>
          <w:lang w:val="en-GB"/>
        </w:rPr>
        <w:t>A t</w:t>
      </w:r>
      <w:r w:rsidRPr="00DE317E">
        <w:rPr>
          <w:lang w:val="en-GB"/>
        </w:rPr>
        <w:t xml:space="preserve">eaching or assessment background and/or experience </w:t>
      </w:r>
      <w:r w:rsidR="00E7168D" w:rsidRPr="00DE317E">
        <w:rPr>
          <w:lang w:val="en-GB"/>
        </w:rPr>
        <w:t xml:space="preserve">of </w:t>
      </w:r>
      <w:r w:rsidRPr="00DE317E">
        <w:rPr>
          <w:lang w:val="en-GB"/>
        </w:rPr>
        <w:t>developing</w:t>
      </w:r>
      <w:r w:rsidR="00E7168D" w:rsidRPr="00DE317E">
        <w:rPr>
          <w:lang w:val="en-GB"/>
        </w:rPr>
        <w:t xml:space="preserve"> or delivering</w:t>
      </w:r>
      <w:r w:rsidRPr="00DE317E">
        <w:rPr>
          <w:lang w:val="en-GB"/>
        </w:rPr>
        <w:t xml:space="preserve"> </w:t>
      </w:r>
      <w:r w:rsidRPr="00DE317E">
        <w:rPr>
          <w:lang w:val="en-GB"/>
        </w:rPr>
        <w:t xml:space="preserve">assessments and/or </w:t>
      </w:r>
      <w:r w:rsidRPr="00DE317E">
        <w:rPr>
          <w:lang w:val="en-GB"/>
        </w:rPr>
        <w:t>qualifications</w:t>
      </w:r>
      <w:r w:rsidR="00E7168D" w:rsidRPr="00DE317E">
        <w:rPr>
          <w:lang w:val="en-GB"/>
        </w:rPr>
        <w:t xml:space="preserve"> would be an advantage.</w:t>
      </w:r>
    </w:p>
    <w:p w14:paraId="79B34862" w14:textId="77777777" w:rsidR="00181832" w:rsidRPr="00DE317E" w:rsidRDefault="00181832" w:rsidP="00C03506">
      <w:pPr>
        <w:pStyle w:val="BodyText"/>
        <w:spacing w:before="86" w:line="276" w:lineRule="auto"/>
        <w:ind w:left="0" w:firstLine="0"/>
        <w:rPr>
          <w:lang w:val="en-GB"/>
        </w:rPr>
      </w:pPr>
    </w:p>
    <w:p w14:paraId="2FB369A3" w14:textId="77777777" w:rsidR="00B76F4D" w:rsidRPr="00DE317E" w:rsidRDefault="00000000" w:rsidP="00C03506">
      <w:pPr>
        <w:pStyle w:val="Heading2"/>
        <w:spacing w:line="276" w:lineRule="auto"/>
        <w:rPr>
          <w:lang w:val="en-GB"/>
        </w:rPr>
      </w:pPr>
      <w:r w:rsidRPr="00DE317E">
        <w:rPr>
          <w:lang w:val="en-GB"/>
        </w:rPr>
        <w:t>About</w:t>
      </w:r>
      <w:r w:rsidRPr="00DE317E">
        <w:rPr>
          <w:spacing w:val="-7"/>
          <w:lang w:val="en-GB"/>
        </w:rPr>
        <w:t xml:space="preserve"> </w:t>
      </w:r>
      <w:r w:rsidRPr="00DE317E">
        <w:rPr>
          <w:spacing w:val="-5"/>
          <w:lang w:val="en-GB"/>
        </w:rPr>
        <w:t>You</w:t>
      </w:r>
    </w:p>
    <w:p w14:paraId="2FB369A4" w14:textId="159FF4BE" w:rsidR="00B76F4D" w:rsidRPr="00DE317E" w:rsidRDefault="00000000" w:rsidP="00C03506">
      <w:pPr>
        <w:pStyle w:val="BodyText"/>
        <w:spacing w:before="183" w:line="276" w:lineRule="auto"/>
        <w:ind w:left="23" w:firstLine="0"/>
        <w:rPr>
          <w:lang w:val="en-GB"/>
        </w:rPr>
      </w:pPr>
      <w:r w:rsidRPr="00DE317E">
        <w:rPr>
          <w:lang w:val="en-GB"/>
        </w:rPr>
        <w:t>Key</w:t>
      </w:r>
      <w:r w:rsidRPr="00DE317E">
        <w:rPr>
          <w:spacing w:val="-3"/>
          <w:lang w:val="en-GB"/>
        </w:rPr>
        <w:t xml:space="preserve"> </w:t>
      </w:r>
      <w:r w:rsidR="00F16E93" w:rsidRPr="00DE317E">
        <w:rPr>
          <w:lang w:val="en-GB"/>
        </w:rPr>
        <w:t>characteristics</w:t>
      </w:r>
      <w:r w:rsidRPr="00DE317E">
        <w:rPr>
          <w:spacing w:val="-2"/>
          <w:lang w:val="en-GB"/>
        </w:rPr>
        <w:t>:</w:t>
      </w:r>
    </w:p>
    <w:p w14:paraId="747A1814" w14:textId="20EA9F3D" w:rsidR="009B4532" w:rsidRPr="00DE317E" w:rsidRDefault="00000000" w:rsidP="00C03506">
      <w:pPr>
        <w:pStyle w:val="ListParagraph"/>
        <w:numPr>
          <w:ilvl w:val="0"/>
          <w:numId w:val="1"/>
        </w:numPr>
        <w:tabs>
          <w:tab w:val="left" w:pos="743"/>
        </w:tabs>
        <w:spacing w:before="0" w:line="276" w:lineRule="auto"/>
        <w:ind w:hanging="357"/>
        <w:rPr>
          <w:sz w:val="24"/>
          <w:lang w:val="en-GB"/>
        </w:rPr>
      </w:pPr>
      <w:r w:rsidRPr="00DE317E">
        <w:rPr>
          <w:sz w:val="24"/>
          <w:lang w:val="en-GB"/>
        </w:rPr>
        <w:t>Able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to</w:t>
      </w:r>
      <w:r w:rsidRPr="00DE317E">
        <w:rPr>
          <w:spacing w:val="-2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work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unsupervised</w:t>
      </w:r>
      <w:r w:rsidRPr="00DE317E">
        <w:rPr>
          <w:spacing w:val="-2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in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</w:t>
      </w:r>
      <w:r w:rsidRPr="00DE317E">
        <w:rPr>
          <w:spacing w:val="-2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timely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pacing w:val="-2"/>
          <w:sz w:val="24"/>
          <w:lang w:val="en-GB"/>
        </w:rPr>
        <w:t>manner</w:t>
      </w:r>
      <w:r w:rsidR="00B561CF">
        <w:rPr>
          <w:spacing w:val="-2"/>
          <w:sz w:val="24"/>
          <w:lang w:val="en-GB"/>
        </w:rPr>
        <w:t>;</w:t>
      </w:r>
      <w:r w:rsidR="009B4532" w:rsidRPr="00DE317E">
        <w:rPr>
          <w:sz w:val="24"/>
          <w:lang w:val="en-GB"/>
        </w:rPr>
        <w:t xml:space="preserve"> </w:t>
      </w:r>
    </w:p>
    <w:p w14:paraId="1B1EC975" w14:textId="63EBAEB7" w:rsidR="009B4532" w:rsidRPr="00DE317E" w:rsidRDefault="009B4532" w:rsidP="00C03506">
      <w:pPr>
        <w:pStyle w:val="ListParagraph"/>
        <w:numPr>
          <w:ilvl w:val="0"/>
          <w:numId w:val="1"/>
        </w:numPr>
        <w:tabs>
          <w:tab w:val="left" w:pos="743"/>
        </w:tabs>
        <w:spacing w:before="0" w:line="276" w:lineRule="auto"/>
        <w:ind w:hanging="357"/>
        <w:rPr>
          <w:sz w:val="24"/>
          <w:lang w:val="en-GB"/>
        </w:rPr>
      </w:pPr>
      <w:r w:rsidRPr="00DE317E">
        <w:rPr>
          <w:sz w:val="24"/>
          <w:lang w:val="en-GB"/>
        </w:rPr>
        <w:t>Excellent</w:t>
      </w:r>
      <w:r w:rsidRPr="00DE317E">
        <w:rPr>
          <w:spacing w:val="-6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attention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to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pacing w:val="-2"/>
          <w:sz w:val="24"/>
          <w:lang w:val="en-GB"/>
        </w:rPr>
        <w:t>detail</w:t>
      </w:r>
      <w:r w:rsidR="00181832" w:rsidRPr="00DE317E">
        <w:rPr>
          <w:spacing w:val="-2"/>
          <w:sz w:val="24"/>
          <w:lang w:val="en-GB"/>
        </w:rPr>
        <w:t>, with high standards of quality and accuracy</w:t>
      </w:r>
      <w:r w:rsidR="00B561CF">
        <w:rPr>
          <w:spacing w:val="-2"/>
          <w:sz w:val="24"/>
          <w:lang w:val="en-GB"/>
        </w:rPr>
        <w:t>;</w:t>
      </w:r>
    </w:p>
    <w:p w14:paraId="3008EE8E" w14:textId="639A8E3A" w:rsidR="009B4532" w:rsidRPr="00DE317E" w:rsidRDefault="009B4532" w:rsidP="00C03506">
      <w:pPr>
        <w:pStyle w:val="ListParagraph"/>
        <w:numPr>
          <w:ilvl w:val="0"/>
          <w:numId w:val="1"/>
        </w:numPr>
        <w:tabs>
          <w:tab w:val="left" w:pos="743"/>
        </w:tabs>
        <w:spacing w:before="0" w:line="276" w:lineRule="auto"/>
        <w:ind w:hanging="357"/>
        <w:rPr>
          <w:sz w:val="24"/>
          <w:lang w:val="en-GB"/>
        </w:rPr>
      </w:pPr>
      <w:r w:rsidRPr="00DE317E">
        <w:rPr>
          <w:sz w:val="24"/>
          <w:lang w:val="en-GB"/>
        </w:rPr>
        <w:t>The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ability</w:t>
      </w:r>
      <w:r w:rsidRPr="00DE317E">
        <w:rPr>
          <w:spacing w:val="-2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to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produce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excellent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reports</w:t>
      </w:r>
      <w:r w:rsidRPr="00DE317E">
        <w:rPr>
          <w:spacing w:val="-6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to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agreed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pacing w:val="-2"/>
          <w:sz w:val="24"/>
          <w:lang w:val="en-GB"/>
        </w:rPr>
        <w:t>deadlines</w:t>
      </w:r>
      <w:r w:rsidR="00B561CF">
        <w:rPr>
          <w:spacing w:val="-2"/>
          <w:sz w:val="24"/>
          <w:lang w:val="en-GB"/>
        </w:rPr>
        <w:t>;</w:t>
      </w:r>
    </w:p>
    <w:p w14:paraId="61B4867D" w14:textId="3B4F288D" w:rsidR="009B4532" w:rsidRPr="00DE317E" w:rsidRDefault="009B4532" w:rsidP="00C03506">
      <w:pPr>
        <w:pStyle w:val="ListParagraph"/>
        <w:numPr>
          <w:ilvl w:val="0"/>
          <w:numId w:val="1"/>
        </w:numPr>
        <w:tabs>
          <w:tab w:val="left" w:pos="743"/>
        </w:tabs>
        <w:spacing w:before="0" w:line="276" w:lineRule="auto"/>
        <w:ind w:hanging="357"/>
        <w:rPr>
          <w:sz w:val="24"/>
          <w:lang w:val="en-GB"/>
        </w:rPr>
      </w:pPr>
      <w:r w:rsidRPr="00DE317E">
        <w:rPr>
          <w:sz w:val="24"/>
          <w:lang w:val="en-GB"/>
        </w:rPr>
        <w:t>Excellent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interpersonal</w:t>
      </w:r>
      <w:r w:rsidRPr="00DE317E">
        <w:rPr>
          <w:spacing w:val="-8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skills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and</w:t>
      </w:r>
      <w:r w:rsidRPr="00DE317E">
        <w:rPr>
          <w:spacing w:val="-5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proven</w:t>
      </w:r>
      <w:r w:rsidRPr="00DE317E">
        <w:rPr>
          <w:spacing w:val="-7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organisational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pacing w:val="-2"/>
          <w:sz w:val="24"/>
          <w:lang w:val="en-GB"/>
        </w:rPr>
        <w:t>ability</w:t>
      </w:r>
      <w:r w:rsidR="00B561CF">
        <w:rPr>
          <w:spacing w:val="-2"/>
          <w:sz w:val="24"/>
          <w:lang w:val="en-GB"/>
        </w:rPr>
        <w:t>;</w:t>
      </w:r>
    </w:p>
    <w:p w14:paraId="65985F7F" w14:textId="66D38F20" w:rsidR="009B4532" w:rsidRPr="00DE317E" w:rsidRDefault="009B4532" w:rsidP="00C03506">
      <w:pPr>
        <w:pStyle w:val="ListParagraph"/>
        <w:numPr>
          <w:ilvl w:val="0"/>
          <w:numId w:val="1"/>
        </w:numPr>
        <w:tabs>
          <w:tab w:val="left" w:pos="743"/>
        </w:tabs>
        <w:spacing w:before="0" w:line="276" w:lineRule="auto"/>
        <w:ind w:hanging="357"/>
        <w:rPr>
          <w:sz w:val="24"/>
          <w:lang w:val="en-GB"/>
        </w:rPr>
      </w:pPr>
      <w:r w:rsidRPr="00DE317E">
        <w:rPr>
          <w:sz w:val="24"/>
          <w:lang w:val="en-GB"/>
        </w:rPr>
        <w:t>A</w:t>
      </w:r>
      <w:r w:rsidRPr="00DE317E">
        <w:rPr>
          <w:spacing w:val="-6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commitment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to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equal</w:t>
      </w:r>
      <w:r w:rsidRPr="00DE317E">
        <w:rPr>
          <w:spacing w:val="-6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opportunities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and</w:t>
      </w:r>
      <w:r w:rsidRPr="00DE317E">
        <w:rPr>
          <w:spacing w:val="-3"/>
          <w:sz w:val="24"/>
          <w:lang w:val="en-GB"/>
        </w:rPr>
        <w:t xml:space="preserve"> </w:t>
      </w:r>
      <w:r w:rsidRPr="00DE317E">
        <w:rPr>
          <w:sz w:val="24"/>
          <w:lang w:val="en-GB"/>
        </w:rPr>
        <w:t>widening</w:t>
      </w:r>
      <w:r w:rsidRPr="00DE317E">
        <w:rPr>
          <w:spacing w:val="-4"/>
          <w:sz w:val="24"/>
          <w:lang w:val="en-GB"/>
        </w:rPr>
        <w:t xml:space="preserve"> </w:t>
      </w:r>
      <w:r w:rsidRPr="00DE317E">
        <w:rPr>
          <w:spacing w:val="-2"/>
          <w:sz w:val="24"/>
          <w:lang w:val="en-GB"/>
        </w:rPr>
        <w:t>participation</w:t>
      </w:r>
      <w:r w:rsidR="00B561CF">
        <w:rPr>
          <w:spacing w:val="-2"/>
          <w:sz w:val="24"/>
          <w:lang w:val="en-GB"/>
        </w:rPr>
        <w:t>;</w:t>
      </w:r>
    </w:p>
    <w:p w14:paraId="2FB369A7" w14:textId="78FB8C17" w:rsidR="00B76F4D" w:rsidRPr="00DE317E" w:rsidRDefault="00B93B40" w:rsidP="00C03506">
      <w:pPr>
        <w:pStyle w:val="ListParagraph"/>
        <w:numPr>
          <w:ilvl w:val="0"/>
          <w:numId w:val="1"/>
        </w:numPr>
        <w:tabs>
          <w:tab w:val="left" w:pos="743"/>
        </w:tabs>
        <w:spacing w:line="276" w:lineRule="auto"/>
        <w:rPr>
          <w:sz w:val="24"/>
          <w:lang w:val="en-GB"/>
        </w:rPr>
      </w:pPr>
      <w:r w:rsidRPr="00DE317E">
        <w:rPr>
          <w:sz w:val="24"/>
          <w:lang w:val="en-GB"/>
        </w:rPr>
        <w:t>Able to provide and receive constructive feedback.</w:t>
      </w:r>
    </w:p>
    <w:p w14:paraId="05FC171F" w14:textId="77777777" w:rsidR="00B93B40" w:rsidRPr="00DE317E" w:rsidRDefault="00B93B40" w:rsidP="00C03506">
      <w:pPr>
        <w:pStyle w:val="ListParagraph"/>
        <w:tabs>
          <w:tab w:val="left" w:pos="743"/>
        </w:tabs>
        <w:spacing w:line="276" w:lineRule="auto"/>
        <w:ind w:firstLine="0"/>
        <w:rPr>
          <w:sz w:val="24"/>
          <w:lang w:val="en-GB"/>
        </w:rPr>
      </w:pPr>
    </w:p>
    <w:p w14:paraId="2FB369AA" w14:textId="60CBE590" w:rsidR="00B76F4D" w:rsidRPr="00DE317E" w:rsidRDefault="00000000" w:rsidP="00C03506">
      <w:pPr>
        <w:pStyle w:val="BodyText"/>
        <w:spacing w:before="160" w:line="276" w:lineRule="auto"/>
        <w:ind w:left="23" w:right="62" w:firstLine="0"/>
        <w:rPr>
          <w:lang w:val="en-GB"/>
        </w:rPr>
      </w:pPr>
      <w:r w:rsidRPr="00DE317E">
        <w:rPr>
          <w:lang w:val="en-GB"/>
        </w:rPr>
        <w:t>This</w:t>
      </w:r>
      <w:r w:rsidRPr="00DE317E">
        <w:rPr>
          <w:spacing w:val="-3"/>
          <w:lang w:val="en-GB"/>
        </w:rPr>
        <w:t xml:space="preserve"> </w:t>
      </w:r>
      <w:r w:rsidRPr="00DE317E">
        <w:rPr>
          <w:lang w:val="en-GB"/>
        </w:rPr>
        <w:t>position</w:t>
      </w:r>
      <w:r w:rsidRPr="00DE317E">
        <w:rPr>
          <w:spacing w:val="-3"/>
          <w:lang w:val="en-GB"/>
        </w:rPr>
        <w:t xml:space="preserve"> </w:t>
      </w:r>
      <w:r w:rsidRPr="00DE317E">
        <w:rPr>
          <w:lang w:val="en-GB"/>
        </w:rPr>
        <w:t>is</w:t>
      </w:r>
      <w:r w:rsidRPr="00DE317E">
        <w:rPr>
          <w:spacing w:val="-3"/>
          <w:lang w:val="en-GB"/>
        </w:rPr>
        <w:t xml:space="preserve"> </w:t>
      </w:r>
      <w:r w:rsidRPr="00DE317E">
        <w:rPr>
          <w:lang w:val="en-GB"/>
        </w:rPr>
        <w:t>on</w:t>
      </w:r>
      <w:r w:rsidRPr="00DE317E">
        <w:rPr>
          <w:spacing w:val="-3"/>
          <w:lang w:val="en-GB"/>
        </w:rPr>
        <w:t xml:space="preserve"> </w:t>
      </w:r>
      <w:r w:rsidRPr="00DE317E">
        <w:rPr>
          <w:lang w:val="en-GB"/>
        </w:rPr>
        <w:t>a</w:t>
      </w:r>
      <w:r w:rsidRPr="00DE317E">
        <w:rPr>
          <w:spacing w:val="-2"/>
          <w:lang w:val="en-GB"/>
        </w:rPr>
        <w:t xml:space="preserve"> </w:t>
      </w:r>
      <w:r w:rsidR="002558F9" w:rsidRPr="00DE317E">
        <w:rPr>
          <w:spacing w:val="-2"/>
          <w:lang w:val="en-GB"/>
        </w:rPr>
        <w:t xml:space="preserve">freelance </w:t>
      </w:r>
      <w:r w:rsidRPr="00DE317E">
        <w:rPr>
          <w:lang w:val="en-GB"/>
        </w:rPr>
        <w:t>self-employed</w:t>
      </w:r>
      <w:r w:rsidRPr="00DE317E">
        <w:rPr>
          <w:spacing w:val="-5"/>
          <w:lang w:val="en-GB"/>
        </w:rPr>
        <w:t xml:space="preserve"> </w:t>
      </w:r>
      <w:r w:rsidR="00C03506" w:rsidRPr="00DE317E">
        <w:rPr>
          <w:lang w:val="en-GB"/>
        </w:rPr>
        <w:t>basis,</w:t>
      </w:r>
      <w:r w:rsidRPr="00DE317E">
        <w:rPr>
          <w:spacing w:val="-3"/>
          <w:lang w:val="en-GB"/>
        </w:rPr>
        <w:t xml:space="preserve"> </w:t>
      </w:r>
      <w:r w:rsidRPr="00DE317E">
        <w:rPr>
          <w:lang w:val="en-GB"/>
        </w:rPr>
        <w:t>and</w:t>
      </w:r>
      <w:r w:rsidRPr="00DE317E">
        <w:rPr>
          <w:spacing w:val="-5"/>
          <w:lang w:val="en-GB"/>
        </w:rPr>
        <w:t xml:space="preserve"> </w:t>
      </w:r>
      <w:r w:rsidRPr="00DE317E">
        <w:rPr>
          <w:lang w:val="en-GB"/>
        </w:rPr>
        <w:t>we</w:t>
      </w:r>
      <w:r w:rsidRPr="00DE317E">
        <w:rPr>
          <w:spacing w:val="-3"/>
          <w:lang w:val="en-GB"/>
        </w:rPr>
        <w:t xml:space="preserve"> </w:t>
      </w:r>
      <w:r w:rsidRPr="00DE317E">
        <w:rPr>
          <w:lang w:val="en-GB"/>
        </w:rPr>
        <w:t>consider</w:t>
      </w:r>
      <w:r w:rsidRPr="00DE317E">
        <w:rPr>
          <w:spacing w:val="-3"/>
          <w:lang w:val="en-GB"/>
        </w:rPr>
        <w:t xml:space="preserve"> </w:t>
      </w:r>
      <w:r w:rsidRPr="00DE317E">
        <w:rPr>
          <w:lang w:val="en-GB"/>
        </w:rPr>
        <w:t>our</w:t>
      </w:r>
      <w:r w:rsidRPr="00DE317E">
        <w:rPr>
          <w:spacing w:val="-6"/>
          <w:lang w:val="en-GB"/>
        </w:rPr>
        <w:t xml:space="preserve"> </w:t>
      </w:r>
      <w:r w:rsidRPr="00DE317E">
        <w:rPr>
          <w:lang w:val="en-GB"/>
        </w:rPr>
        <w:t>payment</w:t>
      </w:r>
      <w:r w:rsidRPr="00DE317E">
        <w:rPr>
          <w:spacing w:val="-3"/>
          <w:lang w:val="en-GB"/>
        </w:rPr>
        <w:t xml:space="preserve"> </w:t>
      </w:r>
      <w:r w:rsidRPr="00DE317E">
        <w:rPr>
          <w:lang w:val="en-GB"/>
        </w:rPr>
        <w:t>structure</w:t>
      </w:r>
      <w:r w:rsidRPr="00DE317E">
        <w:rPr>
          <w:spacing w:val="-5"/>
          <w:lang w:val="en-GB"/>
        </w:rPr>
        <w:t xml:space="preserve"> </w:t>
      </w:r>
      <w:r w:rsidRPr="00DE317E">
        <w:rPr>
          <w:lang w:val="en-GB"/>
        </w:rPr>
        <w:t>to be in line with industry average.</w:t>
      </w:r>
    </w:p>
    <w:p w14:paraId="715F1CC2" w14:textId="28B96619" w:rsidR="003D6427" w:rsidRPr="00DE317E" w:rsidRDefault="00000000" w:rsidP="00C03506">
      <w:pPr>
        <w:pStyle w:val="BodyText"/>
        <w:spacing w:before="160" w:line="276" w:lineRule="auto"/>
        <w:ind w:left="23" w:firstLine="0"/>
        <w:rPr>
          <w:lang w:val="en-GB"/>
        </w:rPr>
      </w:pPr>
      <w:r w:rsidRPr="00DE317E">
        <w:rPr>
          <w:lang w:val="en-GB"/>
        </w:rPr>
        <w:t>Please</w:t>
      </w:r>
      <w:r w:rsidRPr="00DE317E">
        <w:rPr>
          <w:spacing w:val="-5"/>
          <w:lang w:val="en-GB"/>
        </w:rPr>
        <w:t xml:space="preserve"> </w:t>
      </w:r>
      <w:r w:rsidRPr="00DE317E">
        <w:rPr>
          <w:lang w:val="en-GB"/>
        </w:rPr>
        <w:t>note</w:t>
      </w:r>
      <w:r w:rsidRPr="00DE317E">
        <w:rPr>
          <w:spacing w:val="-3"/>
          <w:lang w:val="en-GB"/>
        </w:rPr>
        <w:t xml:space="preserve"> </w:t>
      </w:r>
      <w:r w:rsidRPr="00DE317E">
        <w:rPr>
          <w:lang w:val="en-GB"/>
        </w:rPr>
        <w:t>that</w:t>
      </w:r>
      <w:r w:rsidRPr="00DE317E">
        <w:rPr>
          <w:spacing w:val="-5"/>
          <w:lang w:val="en-GB"/>
        </w:rPr>
        <w:t xml:space="preserve"> </w:t>
      </w:r>
      <w:r w:rsidRPr="00DE317E">
        <w:rPr>
          <w:lang w:val="en-GB"/>
        </w:rPr>
        <w:t>appointment</w:t>
      </w:r>
      <w:r w:rsidRPr="00DE317E">
        <w:rPr>
          <w:spacing w:val="-5"/>
          <w:lang w:val="en-GB"/>
        </w:rPr>
        <w:t xml:space="preserve"> </w:t>
      </w:r>
      <w:r w:rsidRPr="00DE317E">
        <w:rPr>
          <w:lang w:val="en-GB"/>
        </w:rPr>
        <w:t>does</w:t>
      </w:r>
      <w:r w:rsidRPr="00DE317E">
        <w:rPr>
          <w:spacing w:val="-6"/>
          <w:lang w:val="en-GB"/>
        </w:rPr>
        <w:t xml:space="preserve"> </w:t>
      </w:r>
      <w:r w:rsidRPr="00DE317E">
        <w:rPr>
          <w:lang w:val="en-GB"/>
        </w:rPr>
        <w:t>not necessarily guarantee that work will be available in any particular yea</w:t>
      </w:r>
      <w:r w:rsidR="00E04778" w:rsidRPr="00DE317E">
        <w:rPr>
          <w:lang w:val="en-GB"/>
        </w:rPr>
        <w:t>r.</w:t>
      </w:r>
    </w:p>
    <w:p w14:paraId="68DF24E7" w14:textId="78714B38" w:rsidR="003D6427" w:rsidRPr="00DE317E" w:rsidRDefault="003D6427" w:rsidP="00C03506">
      <w:pPr>
        <w:pStyle w:val="BodyText"/>
        <w:spacing w:before="160" w:line="276" w:lineRule="auto"/>
        <w:ind w:left="23" w:right="206" w:hanging="23"/>
        <w:rPr>
          <w:lang w:val="en-GB"/>
        </w:rPr>
      </w:pPr>
      <w:r w:rsidRPr="00DE317E">
        <w:rPr>
          <w:lang w:val="en-GB"/>
        </w:rPr>
        <w:t xml:space="preserve">There may be additional opportunities to support development and review, or external quality assurance of other </w:t>
      </w:r>
      <w:r w:rsidR="00C03506" w:rsidRPr="00DE317E">
        <w:rPr>
          <w:lang w:val="en-GB"/>
        </w:rPr>
        <w:t>closely related</w:t>
      </w:r>
      <w:r w:rsidRPr="00DE317E">
        <w:rPr>
          <w:lang w:val="en-GB"/>
        </w:rPr>
        <w:t xml:space="preserve"> qualifications.</w:t>
      </w:r>
    </w:p>
    <w:p w14:paraId="2FB369AC" w14:textId="73EE115D" w:rsidR="003D6427" w:rsidRPr="00DE317E" w:rsidRDefault="003D6427" w:rsidP="00E04778">
      <w:pPr>
        <w:pStyle w:val="BodyText"/>
        <w:spacing w:before="160" w:line="259" w:lineRule="auto"/>
        <w:ind w:left="23" w:firstLine="0"/>
        <w:rPr>
          <w:lang w:val="en-GB"/>
        </w:rPr>
        <w:sectPr w:rsidR="003D6427" w:rsidRPr="00DE317E">
          <w:pgSz w:w="11910" w:h="16840"/>
          <w:pgMar w:top="1800" w:right="1417" w:bottom="280" w:left="1417" w:header="720" w:footer="720" w:gutter="0"/>
          <w:cols w:space="720"/>
        </w:sectPr>
      </w:pPr>
    </w:p>
    <w:p w14:paraId="2FB369AD" w14:textId="77777777" w:rsidR="00B76F4D" w:rsidRDefault="00B76F4D" w:rsidP="006A6C4D">
      <w:pPr>
        <w:pStyle w:val="BodyText"/>
        <w:spacing w:before="4"/>
        <w:ind w:left="0" w:firstLine="0"/>
        <w:rPr>
          <w:sz w:val="17"/>
        </w:rPr>
      </w:pPr>
    </w:p>
    <w:sectPr w:rsidR="00B76F4D"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7EF"/>
    <w:multiLevelType w:val="hybridMultilevel"/>
    <w:tmpl w:val="8592A2DA"/>
    <w:lvl w:ilvl="0" w:tplc="33A47AF0">
      <w:numFmt w:val="bullet"/>
      <w:lvlText w:val="•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E4125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503A56F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B3FC71F2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D7C643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B750F32A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28DCF56A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7520C24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BA70007C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3A251C1"/>
    <w:multiLevelType w:val="hybridMultilevel"/>
    <w:tmpl w:val="54360982"/>
    <w:lvl w:ilvl="0" w:tplc="237A535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10097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BC5CCAC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3AA2AFD6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40F2F1C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4E7C5DDC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301647FA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CF126B1A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58563062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2014331583">
    <w:abstractNumId w:val="0"/>
  </w:num>
  <w:num w:numId="2" w16cid:durableId="56232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4D"/>
    <w:rsid w:val="00053678"/>
    <w:rsid w:val="000A4E19"/>
    <w:rsid w:val="00181832"/>
    <w:rsid w:val="002558F9"/>
    <w:rsid w:val="002A582C"/>
    <w:rsid w:val="003A6D25"/>
    <w:rsid w:val="003D6427"/>
    <w:rsid w:val="00452559"/>
    <w:rsid w:val="004A0F67"/>
    <w:rsid w:val="00541E50"/>
    <w:rsid w:val="0063092B"/>
    <w:rsid w:val="00676BA4"/>
    <w:rsid w:val="006A6C4D"/>
    <w:rsid w:val="00812523"/>
    <w:rsid w:val="0083313B"/>
    <w:rsid w:val="00843940"/>
    <w:rsid w:val="008A115E"/>
    <w:rsid w:val="0095227C"/>
    <w:rsid w:val="009B0B6C"/>
    <w:rsid w:val="009B4532"/>
    <w:rsid w:val="00AB6115"/>
    <w:rsid w:val="00B561CF"/>
    <w:rsid w:val="00B76F4D"/>
    <w:rsid w:val="00B93B40"/>
    <w:rsid w:val="00BD4F18"/>
    <w:rsid w:val="00C03506"/>
    <w:rsid w:val="00C05CDF"/>
    <w:rsid w:val="00DE317E"/>
    <w:rsid w:val="00E04778"/>
    <w:rsid w:val="00E7168D"/>
    <w:rsid w:val="00EC285C"/>
    <w:rsid w:val="00F16E93"/>
    <w:rsid w:val="00F36DD0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697B"/>
  <w15:docId w15:val="{BE03CA0E-D559-4FA1-9B3E-CD1D7BDD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498"/>
      <w:outlineLvl w:val="0"/>
    </w:pPr>
    <w:rPr>
      <w:rFonts w:ascii="Arial Black" w:eastAsia="Arial Black" w:hAnsi="Arial Black" w:cs="Arial Black"/>
      <w:b/>
      <w:bCs/>
      <w:sz w:val="28"/>
      <w:szCs w:val="28"/>
      <w:lang w:val="en-US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60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pPr>
      <w:spacing w:before="22"/>
      <w:ind w:left="743" w:hanging="360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B353A2CAC014E90F75CF568ADEFDA" ma:contentTypeVersion="12" ma:contentTypeDescription="Create a new document." ma:contentTypeScope="" ma:versionID="b12d26c1e0b1bf8e2e26353ddfd7310d">
  <xsd:schema xmlns:xsd="http://www.w3.org/2001/XMLSchema" xmlns:xs="http://www.w3.org/2001/XMLSchema" xmlns:p="http://schemas.microsoft.com/office/2006/metadata/properties" xmlns:ns3="f8ad5b82-124d-4c7f-a005-8838283de8b5" targetNamespace="http://schemas.microsoft.com/office/2006/metadata/properties" ma:root="true" ma:fieldsID="f15621d68d5728dd66c2d0c882da6e46" ns3:_="">
    <xsd:import namespace="f8ad5b82-124d-4c7f-a005-8838283de8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d5b82-124d-4c7f-a005-8838283de8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ad5b82-124d-4c7f-a005-8838283de8b5" xsi:nil="true"/>
  </documentManagement>
</p:properties>
</file>

<file path=customXml/itemProps1.xml><?xml version="1.0" encoding="utf-8"?>
<ds:datastoreItem xmlns:ds="http://schemas.openxmlformats.org/officeDocument/2006/customXml" ds:itemID="{D8508586-6CB2-4D5C-9F35-B226DB9A3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d5b82-124d-4c7f-a005-8838283de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E8399-C825-465E-895A-D874AE6AA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C1A658-C697-4F42-9CF2-D064531B18B5}">
  <ds:schemaRefs>
    <ds:schemaRef ds:uri="http://schemas.microsoft.com/office/2006/metadata/properties"/>
    <ds:schemaRef ds:uri="http://schemas.microsoft.com/office/infopath/2007/PartnerControls"/>
    <ds:schemaRef ds:uri="f8ad5b82-124d-4c7f-a005-8838283de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Till</dc:creator>
  <cp:lastModifiedBy>Robin Jackson</cp:lastModifiedBy>
  <cp:revision>4</cp:revision>
  <dcterms:created xsi:type="dcterms:W3CDTF">2026-06-04T11:24:00Z</dcterms:created>
  <dcterms:modified xsi:type="dcterms:W3CDTF">2026-06-04T11:26:00Z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0x01010002FB353A2CAC014E90F75CF568ADEFDA</vt:lpwstr>
  </property>
</Properties>
</file>