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A225" w14:textId="77777777" w:rsidR="00615991" w:rsidRPr="00615991" w:rsidRDefault="00615991" w:rsidP="00615991">
      <w:pPr>
        <w:shd w:val="clear" w:color="auto" w:fill="FFFFFF"/>
        <w:spacing w:after="297" w:line="240" w:lineRule="auto"/>
        <w:outlineLvl w:val="0"/>
        <w:rPr>
          <w:rFonts w:ascii="Arial" w:eastAsia="Times New Roman" w:hAnsi="Arial" w:cs="Arial"/>
          <w:b/>
          <w:caps/>
          <w:color w:val="272829"/>
          <w:spacing w:val="5"/>
          <w:kern w:val="36"/>
          <w:sz w:val="28"/>
          <w:szCs w:val="28"/>
          <w:lang w:eastAsia="en-GB"/>
        </w:rPr>
      </w:pPr>
      <w:r w:rsidRPr="00615991">
        <w:rPr>
          <w:rFonts w:ascii="Arial" w:eastAsia="Times New Roman" w:hAnsi="Arial" w:cs="Arial"/>
          <w:b/>
          <w:caps/>
          <w:color w:val="272829"/>
          <w:spacing w:val="5"/>
          <w:kern w:val="36"/>
          <w:sz w:val="28"/>
          <w:szCs w:val="28"/>
          <w:lang w:eastAsia="en-GB"/>
        </w:rPr>
        <w:t>fUNCTIONAL SkILLS sPEAKING lISTENING AND COMMUnICATING (slc) Assessor/</w:t>
      </w:r>
      <w:r>
        <w:rPr>
          <w:rFonts w:ascii="Arial" w:eastAsia="Times New Roman" w:hAnsi="Arial" w:cs="Arial"/>
          <w:b/>
          <w:caps/>
          <w:color w:val="272829"/>
          <w:spacing w:val="5"/>
          <w:kern w:val="36"/>
          <w:sz w:val="28"/>
          <w:szCs w:val="28"/>
          <w:lang w:eastAsia="en-GB"/>
        </w:rPr>
        <w:t xml:space="preserve"> </w:t>
      </w:r>
      <w:r w:rsidRPr="00615991">
        <w:rPr>
          <w:rFonts w:ascii="Arial" w:eastAsia="Times New Roman" w:hAnsi="Arial" w:cs="Arial"/>
          <w:b/>
          <w:caps/>
          <w:color w:val="272829"/>
          <w:spacing w:val="5"/>
          <w:kern w:val="36"/>
          <w:sz w:val="28"/>
          <w:szCs w:val="28"/>
          <w:lang w:eastAsia="en-GB"/>
        </w:rPr>
        <w:t xml:space="preserve">Invigilators </w:t>
      </w:r>
      <w:r w:rsidRPr="00615991">
        <w:rPr>
          <w:rFonts w:ascii="Arial" w:hAnsi="Arial" w:cs="Arial"/>
          <w:b/>
          <w:bCs/>
          <w:caps/>
          <w:color w:val="272829"/>
          <w:spacing w:val="5"/>
          <w:sz w:val="28"/>
          <w:szCs w:val="28"/>
        </w:rPr>
        <w:t>(REMOTE ASSESSMENT)</w:t>
      </w:r>
    </w:p>
    <w:p w14:paraId="5FDB505D" w14:textId="77777777" w:rsidR="006943A8" w:rsidRDefault="006943A8" w:rsidP="006943A8">
      <w:pPr>
        <w:pStyle w:val="NormalWeb"/>
        <w:shd w:val="clear" w:color="auto" w:fill="FFFFFF"/>
        <w:spacing w:before="0" w:beforeAutospacing="0" w:after="330" w:afterAutospacing="0"/>
        <w:rPr>
          <w:rFonts w:ascii="Arial" w:hAnsi="Arial" w:cs="Arial"/>
          <w:color w:val="272829"/>
        </w:rPr>
      </w:pPr>
      <w:bookmarkStart w:id="0" w:name="_Hlk74991575"/>
      <w:r>
        <w:rPr>
          <w:rStyle w:val="Strong"/>
          <w:rFonts w:ascii="Arial" w:hAnsi="Arial" w:cs="Arial"/>
          <w:color w:val="272829"/>
        </w:rPr>
        <w:t>LOCATION: </w:t>
      </w:r>
      <w:r>
        <w:rPr>
          <w:rFonts w:ascii="Arial" w:hAnsi="Arial" w:cs="Arial"/>
          <w:color w:val="272829"/>
        </w:rPr>
        <w:t xml:space="preserve">Remote / home-based </w:t>
      </w:r>
    </w:p>
    <w:p w14:paraId="7BA6E157" w14:textId="77777777" w:rsidR="006943A8" w:rsidRDefault="006943A8" w:rsidP="006943A8">
      <w:pPr>
        <w:pStyle w:val="NormalWeb"/>
        <w:shd w:val="clear" w:color="auto" w:fill="FFFFFF"/>
        <w:spacing w:before="0" w:beforeAutospacing="0" w:after="330" w:afterAutospacing="0"/>
        <w:rPr>
          <w:rFonts w:ascii="Arial" w:hAnsi="Arial" w:cs="Arial"/>
          <w:color w:val="272829"/>
        </w:rPr>
      </w:pPr>
      <w:r>
        <w:rPr>
          <w:rStyle w:val="Strong"/>
          <w:rFonts w:ascii="Arial" w:hAnsi="Arial" w:cs="Arial"/>
          <w:color w:val="272829"/>
        </w:rPr>
        <w:t>CONTRACT TYPE:</w:t>
      </w:r>
      <w:r>
        <w:rPr>
          <w:rFonts w:ascii="Arial" w:hAnsi="Arial" w:cs="Arial"/>
          <w:color w:val="272829"/>
        </w:rPr>
        <w:t> Contracted services (self-employed)</w:t>
      </w:r>
    </w:p>
    <w:p w14:paraId="4C1FB37A" w14:textId="77777777" w:rsidR="006943A8" w:rsidRPr="006943A8" w:rsidRDefault="006943A8" w:rsidP="006943A8">
      <w:pPr>
        <w:pStyle w:val="NormalWeb"/>
        <w:shd w:val="clear" w:color="auto" w:fill="FFFFFF"/>
        <w:spacing w:before="0" w:beforeAutospacing="0" w:after="33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  <w:color w:val="272829"/>
        </w:rPr>
        <w:t>SALARY:</w:t>
      </w:r>
      <w:r>
        <w:rPr>
          <w:rFonts w:ascii="Arial" w:hAnsi="Arial" w:cs="Arial"/>
          <w:color w:val="272829"/>
        </w:rPr>
        <w:t>  £</w:t>
      </w:r>
      <w:r>
        <w:rPr>
          <w:rFonts w:ascii="Arial" w:hAnsi="Arial" w:cs="Arial"/>
        </w:rPr>
        <w:t>2</w:t>
      </w:r>
      <w:r w:rsidR="00615991">
        <w:rPr>
          <w:rFonts w:ascii="Arial" w:hAnsi="Arial" w:cs="Arial"/>
        </w:rPr>
        <w:t>0</w:t>
      </w:r>
      <w:r w:rsidRPr="006943A8">
        <w:rPr>
          <w:rFonts w:ascii="Arial" w:hAnsi="Arial" w:cs="Arial"/>
        </w:rPr>
        <w:t>.</w:t>
      </w:r>
      <w:r w:rsidR="00615991">
        <w:rPr>
          <w:rFonts w:ascii="Arial" w:hAnsi="Arial" w:cs="Arial"/>
        </w:rPr>
        <w:t>0</w:t>
      </w:r>
      <w:r w:rsidRPr="006943A8">
        <w:rPr>
          <w:rFonts w:ascii="Arial" w:hAnsi="Arial" w:cs="Arial"/>
        </w:rPr>
        <w:t>0 per hour</w:t>
      </w:r>
    </w:p>
    <w:p w14:paraId="7735264F" w14:textId="77777777" w:rsidR="006943A8" w:rsidRPr="006943A8" w:rsidRDefault="006943A8" w:rsidP="006943A8">
      <w:pPr>
        <w:spacing w:after="33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943A8">
        <w:rPr>
          <w:rFonts w:ascii="Arial" w:eastAsia="Times New Roman" w:hAnsi="Arial" w:cs="Arial"/>
          <w:b/>
          <w:sz w:val="24"/>
          <w:szCs w:val="24"/>
          <w:lang w:eastAsia="en-GB"/>
        </w:rPr>
        <w:t>ROLE OVERVIEW</w:t>
      </w:r>
    </w:p>
    <w:bookmarkEnd w:id="0"/>
    <w:p w14:paraId="4D0BA07B" w14:textId="48306615" w:rsidR="006943A8" w:rsidRPr="006B6E94" w:rsidRDefault="006943A8" w:rsidP="006943A8">
      <w:pPr>
        <w:spacing w:after="33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943A8">
        <w:rPr>
          <w:rFonts w:ascii="Arial" w:eastAsia="Times New Roman" w:hAnsi="Arial" w:cs="Arial"/>
          <w:sz w:val="24"/>
          <w:szCs w:val="24"/>
          <w:lang w:eastAsia="en-GB"/>
        </w:rPr>
        <w:t>Due to the growth in uptake of our Functional Skills qualifications</w:t>
      </w:r>
      <w:proofErr w:type="gramStart"/>
      <w:r w:rsidRPr="006943A8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15991">
        <w:rPr>
          <w:rFonts w:ascii="Arial" w:eastAsia="Times New Roman" w:hAnsi="Arial" w:cs="Arial"/>
          <w:sz w:val="24"/>
          <w:szCs w:val="24"/>
          <w:lang w:eastAsia="en-GB"/>
        </w:rPr>
        <w:t>and in particular</w:t>
      </w:r>
      <w:proofErr w:type="gramEnd"/>
      <w:r w:rsidR="00615991">
        <w:rPr>
          <w:rFonts w:ascii="Arial" w:eastAsia="Times New Roman" w:hAnsi="Arial" w:cs="Arial"/>
          <w:sz w:val="24"/>
          <w:szCs w:val="24"/>
          <w:lang w:eastAsia="en-GB"/>
        </w:rPr>
        <w:t xml:space="preserve"> our remote </w:t>
      </w:r>
      <w:r w:rsidR="00615991" w:rsidRPr="006B6E94">
        <w:rPr>
          <w:rFonts w:ascii="Arial" w:eastAsia="Times New Roman" w:hAnsi="Arial" w:cs="Arial"/>
          <w:sz w:val="24"/>
          <w:szCs w:val="24"/>
          <w:lang w:eastAsia="en-GB"/>
        </w:rPr>
        <w:t xml:space="preserve">assessment options, we are looking to </w:t>
      </w:r>
      <w:r w:rsidRPr="006B6E94">
        <w:rPr>
          <w:rFonts w:ascii="Arial" w:eastAsia="Times New Roman" w:hAnsi="Arial" w:cs="Arial"/>
          <w:sz w:val="24"/>
          <w:szCs w:val="24"/>
          <w:lang w:eastAsia="en-GB"/>
        </w:rPr>
        <w:t xml:space="preserve">recruit individuals to our bank of </w:t>
      </w:r>
      <w:r w:rsidR="00615991" w:rsidRPr="006B6E94">
        <w:rPr>
          <w:rFonts w:ascii="Arial" w:eastAsia="Times New Roman" w:hAnsi="Arial" w:cs="Arial"/>
          <w:sz w:val="24"/>
          <w:szCs w:val="24"/>
          <w:lang w:eastAsia="en-GB"/>
        </w:rPr>
        <w:t xml:space="preserve">assessors/ invigilators for </w:t>
      </w:r>
      <w:r w:rsidRPr="006B6E94">
        <w:rPr>
          <w:rFonts w:ascii="Arial" w:eastAsia="Times New Roman" w:hAnsi="Arial" w:cs="Arial"/>
          <w:sz w:val="24"/>
          <w:szCs w:val="24"/>
          <w:lang w:eastAsia="en-GB"/>
        </w:rPr>
        <w:t xml:space="preserve">English </w:t>
      </w:r>
      <w:r w:rsidR="004763A5">
        <w:rPr>
          <w:rFonts w:ascii="Arial" w:eastAsia="Times New Roman" w:hAnsi="Arial" w:cs="Arial"/>
          <w:sz w:val="24"/>
          <w:szCs w:val="24"/>
          <w:lang w:eastAsia="en-GB"/>
        </w:rPr>
        <w:t xml:space="preserve">Entry Level 3, </w:t>
      </w:r>
      <w:r w:rsidR="00C473E0">
        <w:rPr>
          <w:rFonts w:ascii="Arial" w:eastAsia="Times New Roman" w:hAnsi="Arial" w:cs="Arial"/>
          <w:sz w:val="24"/>
          <w:szCs w:val="24"/>
          <w:lang w:eastAsia="en-GB"/>
        </w:rPr>
        <w:t xml:space="preserve">Level 1 &amp; 2 </w:t>
      </w:r>
      <w:r w:rsidRPr="006B6E94">
        <w:rPr>
          <w:rFonts w:ascii="Arial" w:eastAsia="Times New Roman" w:hAnsi="Arial" w:cs="Arial"/>
          <w:sz w:val="24"/>
          <w:szCs w:val="24"/>
          <w:lang w:eastAsia="en-GB"/>
        </w:rPr>
        <w:t>Speaking, Listening and Communicating (SLC) assessments.</w:t>
      </w:r>
    </w:p>
    <w:p w14:paraId="52186B38" w14:textId="77777777" w:rsidR="00615991" w:rsidRPr="006B6E94" w:rsidRDefault="00615991" w:rsidP="006943A8">
      <w:pPr>
        <w:spacing w:after="330" w:line="240" w:lineRule="auto"/>
        <w:rPr>
          <w:rFonts w:ascii="Arial" w:hAnsi="Arial" w:cs="Arial"/>
          <w:sz w:val="24"/>
          <w:szCs w:val="24"/>
        </w:rPr>
      </w:pPr>
      <w:r w:rsidRPr="006B6E94">
        <w:rPr>
          <w:rFonts w:ascii="Arial" w:hAnsi="Arial" w:cs="Arial"/>
          <w:sz w:val="24"/>
          <w:szCs w:val="24"/>
        </w:rPr>
        <w:t xml:space="preserve">Open Awards offers a service to providers whereby we provide remote assessors/ invigilators for their SLC assessments.  </w:t>
      </w:r>
    </w:p>
    <w:p w14:paraId="0DD629B3" w14:textId="1BA80575" w:rsidR="006B6E94" w:rsidRPr="006B6E94" w:rsidRDefault="006B6E94" w:rsidP="006B6E94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B6E94">
        <w:rPr>
          <w:rFonts w:ascii="Arial" w:hAnsi="Arial" w:cs="Arial"/>
          <w:sz w:val="24"/>
          <w:szCs w:val="24"/>
        </w:rPr>
        <w:t>Assessing and invigilating Functional Skills Speaking Listening and Communicating assessments remotely (</w:t>
      </w:r>
      <w:r w:rsidR="00C473E0" w:rsidRPr="006B6E94">
        <w:rPr>
          <w:rFonts w:ascii="Arial" w:hAnsi="Arial" w:cs="Arial"/>
          <w:sz w:val="24"/>
          <w:szCs w:val="24"/>
        </w:rPr>
        <w:t>i.e.,</w:t>
      </w:r>
      <w:r w:rsidRPr="006B6E94">
        <w:rPr>
          <w:rFonts w:ascii="Arial" w:hAnsi="Arial" w:cs="Arial"/>
          <w:sz w:val="24"/>
          <w:szCs w:val="24"/>
        </w:rPr>
        <w:t xml:space="preserve"> using technology to invigilate a learner in a different location)</w:t>
      </w:r>
    </w:p>
    <w:p w14:paraId="6C0A7025" w14:textId="52A38B70" w:rsidR="006B6E94" w:rsidRPr="006B6E94" w:rsidRDefault="006B6E94" w:rsidP="006B6E94">
      <w:pPr>
        <w:pStyle w:val="ListParagraph"/>
        <w:numPr>
          <w:ilvl w:val="0"/>
          <w:numId w:val="5"/>
        </w:numPr>
        <w:spacing w:before="150" w:after="100" w:afterAutospacing="1" w:line="240" w:lineRule="auto"/>
        <w:rPr>
          <w:rFonts w:ascii="Arial" w:hAnsi="Arial" w:cs="Arial"/>
          <w:sz w:val="24"/>
          <w:szCs w:val="24"/>
        </w:rPr>
      </w:pPr>
      <w:r w:rsidRPr="006B6E94">
        <w:rPr>
          <w:rFonts w:ascii="Arial" w:hAnsi="Arial" w:cs="Arial"/>
          <w:sz w:val="24"/>
          <w:szCs w:val="24"/>
        </w:rPr>
        <w:t xml:space="preserve">Provide support to learners (3 to </w:t>
      </w:r>
      <w:r w:rsidR="004763A5">
        <w:rPr>
          <w:rFonts w:ascii="Arial" w:hAnsi="Arial" w:cs="Arial"/>
          <w:sz w:val="24"/>
          <w:szCs w:val="24"/>
        </w:rPr>
        <w:t>5</w:t>
      </w:r>
      <w:r w:rsidRPr="006B6E94">
        <w:rPr>
          <w:rFonts w:ascii="Arial" w:hAnsi="Arial" w:cs="Arial"/>
          <w:sz w:val="24"/>
          <w:szCs w:val="24"/>
        </w:rPr>
        <w:t xml:space="preserve"> per assessment) before, during and after their assessment session</w:t>
      </w:r>
    </w:p>
    <w:p w14:paraId="677D3D84" w14:textId="77777777" w:rsidR="006B6E94" w:rsidRPr="006B6E94" w:rsidRDefault="006B6E94" w:rsidP="006B6E94">
      <w:pPr>
        <w:pStyle w:val="ListParagraph"/>
        <w:numPr>
          <w:ilvl w:val="0"/>
          <w:numId w:val="5"/>
        </w:numPr>
        <w:spacing w:before="150" w:after="100" w:afterAutospacing="1" w:line="240" w:lineRule="auto"/>
        <w:rPr>
          <w:rFonts w:ascii="Arial" w:hAnsi="Arial" w:cs="Arial"/>
          <w:sz w:val="24"/>
          <w:szCs w:val="24"/>
        </w:rPr>
      </w:pPr>
      <w:r w:rsidRPr="006B6E94">
        <w:rPr>
          <w:rFonts w:ascii="Arial" w:hAnsi="Arial" w:cs="Arial"/>
          <w:sz w:val="24"/>
          <w:szCs w:val="24"/>
        </w:rPr>
        <w:t xml:space="preserve">Problem </w:t>
      </w:r>
      <w:proofErr w:type="gramStart"/>
      <w:r w:rsidRPr="006B6E94">
        <w:rPr>
          <w:rFonts w:ascii="Arial" w:hAnsi="Arial" w:cs="Arial"/>
          <w:sz w:val="24"/>
          <w:szCs w:val="24"/>
        </w:rPr>
        <w:t>solve</w:t>
      </w:r>
      <w:proofErr w:type="gramEnd"/>
      <w:r w:rsidRPr="006B6E94">
        <w:rPr>
          <w:rFonts w:ascii="Arial" w:hAnsi="Arial" w:cs="Arial"/>
          <w:sz w:val="24"/>
          <w:szCs w:val="24"/>
        </w:rPr>
        <w:t xml:space="preserve"> to deal with any issues or difficulties during an assessment</w:t>
      </w:r>
    </w:p>
    <w:p w14:paraId="4AADD761" w14:textId="77777777" w:rsidR="006B6E94" w:rsidRPr="006B6E94" w:rsidRDefault="006B6E94" w:rsidP="006B6E94">
      <w:pPr>
        <w:pStyle w:val="ListParagraph"/>
        <w:numPr>
          <w:ilvl w:val="0"/>
          <w:numId w:val="5"/>
        </w:numPr>
        <w:spacing w:before="150" w:after="100" w:afterAutospacing="1" w:line="240" w:lineRule="auto"/>
        <w:rPr>
          <w:rFonts w:ascii="Arial" w:hAnsi="Arial" w:cs="Arial"/>
          <w:sz w:val="24"/>
          <w:szCs w:val="24"/>
        </w:rPr>
      </w:pPr>
      <w:r w:rsidRPr="006B6E94">
        <w:rPr>
          <w:rFonts w:ascii="Arial" w:hAnsi="Arial" w:cs="Arial"/>
          <w:sz w:val="24"/>
          <w:szCs w:val="24"/>
        </w:rPr>
        <w:t>Complete records of learner achievement</w:t>
      </w:r>
    </w:p>
    <w:p w14:paraId="0A2C89B2" w14:textId="77777777" w:rsidR="006B6E94" w:rsidRPr="006B6E94" w:rsidRDefault="006B6E94" w:rsidP="006B6E94">
      <w:pPr>
        <w:pStyle w:val="ListParagraph"/>
        <w:numPr>
          <w:ilvl w:val="0"/>
          <w:numId w:val="5"/>
        </w:numPr>
        <w:spacing w:before="150" w:after="100" w:afterAutospacing="1" w:line="240" w:lineRule="auto"/>
        <w:rPr>
          <w:rFonts w:ascii="Arial" w:hAnsi="Arial" w:cs="Arial"/>
          <w:sz w:val="24"/>
          <w:szCs w:val="24"/>
        </w:rPr>
      </w:pPr>
      <w:r w:rsidRPr="006B6E94">
        <w:rPr>
          <w:rFonts w:ascii="Arial" w:hAnsi="Arial" w:cs="Arial"/>
          <w:sz w:val="24"/>
          <w:szCs w:val="24"/>
        </w:rPr>
        <w:t>Upload evidence, including video recordings, to Open Awards systems</w:t>
      </w:r>
    </w:p>
    <w:p w14:paraId="69AB22E4" w14:textId="77777777" w:rsidR="006B6E94" w:rsidRPr="006B6E94" w:rsidRDefault="006B6E94" w:rsidP="006B6E94">
      <w:pPr>
        <w:pStyle w:val="ListParagraph"/>
        <w:numPr>
          <w:ilvl w:val="0"/>
          <w:numId w:val="5"/>
        </w:numPr>
        <w:spacing w:before="150" w:after="100" w:afterAutospacing="1" w:line="240" w:lineRule="auto"/>
        <w:rPr>
          <w:rFonts w:ascii="Arial" w:hAnsi="Arial" w:cs="Arial"/>
          <w:sz w:val="24"/>
          <w:szCs w:val="24"/>
        </w:rPr>
      </w:pPr>
      <w:r w:rsidRPr="006B6E94">
        <w:rPr>
          <w:rFonts w:ascii="Arial" w:hAnsi="Arial" w:cs="Arial"/>
          <w:sz w:val="24"/>
          <w:szCs w:val="24"/>
        </w:rPr>
        <w:t>Attend training and standardisation activities</w:t>
      </w:r>
    </w:p>
    <w:p w14:paraId="220763F9" w14:textId="77777777" w:rsidR="00C473E0" w:rsidRDefault="006B6E94" w:rsidP="006B6E94">
      <w:pPr>
        <w:spacing w:after="330" w:line="240" w:lineRule="auto"/>
        <w:rPr>
          <w:rFonts w:ascii="Arial" w:hAnsi="Arial" w:cs="Arial"/>
          <w:sz w:val="24"/>
          <w:szCs w:val="24"/>
        </w:rPr>
      </w:pPr>
      <w:r w:rsidRPr="006B6E94">
        <w:rPr>
          <w:rFonts w:ascii="Arial" w:hAnsi="Arial" w:cs="Arial"/>
          <w:sz w:val="24"/>
          <w:szCs w:val="24"/>
        </w:rPr>
        <w:t xml:space="preserve">Assessor/ invigilators must monitor the actions of all learners </w:t>
      </w:r>
      <w:proofErr w:type="gramStart"/>
      <w:r w:rsidRPr="006B6E94">
        <w:rPr>
          <w:rFonts w:ascii="Arial" w:hAnsi="Arial" w:cs="Arial"/>
          <w:sz w:val="24"/>
          <w:szCs w:val="24"/>
        </w:rPr>
        <w:t>participating in the SLC assessment through their webcam at all times</w:t>
      </w:r>
      <w:proofErr w:type="gramEnd"/>
      <w:r w:rsidRPr="006B6E94">
        <w:rPr>
          <w:rFonts w:ascii="Arial" w:hAnsi="Arial" w:cs="Arial"/>
          <w:sz w:val="24"/>
          <w:szCs w:val="24"/>
        </w:rPr>
        <w:t xml:space="preserve"> to ensure that the assessment is conducted properly and undertake assessment judgements based on each learner’s contributions. Records evidencing each learner’s ability to meet all relevant content must be completed. </w:t>
      </w:r>
    </w:p>
    <w:p w14:paraId="65666BA1" w14:textId="784F0FF6" w:rsidR="006B6E94" w:rsidRPr="006B6E94" w:rsidRDefault="006B6E94" w:rsidP="006B6E94">
      <w:pPr>
        <w:spacing w:after="330" w:line="240" w:lineRule="auto"/>
        <w:rPr>
          <w:rFonts w:ascii="Arial" w:hAnsi="Arial" w:cs="Arial"/>
          <w:sz w:val="24"/>
          <w:szCs w:val="24"/>
        </w:rPr>
      </w:pPr>
      <w:r w:rsidRPr="006B6E94">
        <w:rPr>
          <w:rFonts w:ascii="Arial" w:hAnsi="Arial" w:cs="Arial"/>
          <w:sz w:val="24"/>
          <w:szCs w:val="24"/>
        </w:rPr>
        <w:t xml:space="preserve">The subject content can be found at: </w:t>
      </w:r>
      <w:hyperlink r:id="rId8" w:history="1">
        <w:r w:rsidR="004763A5" w:rsidRPr="004763A5">
          <w:rPr>
            <w:rStyle w:val="Hyperlink"/>
            <w:rFonts w:ascii="Arial" w:hAnsi="Arial" w:cs="Arial"/>
            <w:sz w:val="24"/>
            <w:szCs w:val="24"/>
          </w:rPr>
          <w:t>English Functional Skills: subject content - GOV.UK</w:t>
        </w:r>
      </w:hyperlink>
      <w:r w:rsidR="004763A5" w:rsidRPr="004763A5">
        <w:t xml:space="preserve"> </w:t>
      </w:r>
      <w:r w:rsidRPr="006B6E94">
        <w:rPr>
          <w:rFonts w:ascii="Arial" w:hAnsi="Arial" w:cs="Arial"/>
          <w:sz w:val="24"/>
          <w:szCs w:val="24"/>
        </w:rPr>
        <w:t>The scope of study for SLC is stated for each level within the document.</w:t>
      </w:r>
    </w:p>
    <w:p w14:paraId="253BE16C" w14:textId="77777777" w:rsidR="006B6E94" w:rsidRPr="006B6E94" w:rsidRDefault="006B6E94" w:rsidP="006B6E94">
      <w:pPr>
        <w:spacing w:after="33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6E94">
        <w:rPr>
          <w:rFonts w:ascii="Arial" w:hAnsi="Arial" w:cs="Arial"/>
          <w:sz w:val="24"/>
          <w:szCs w:val="24"/>
        </w:rPr>
        <w:t xml:space="preserve">The assessment must be video recorded ensuring that the assessment screen, learners’ webcams and assessor/ invigilator’s webcam are all </w:t>
      </w:r>
      <w:proofErr w:type="gramStart"/>
      <w:r w:rsidRPr="006B6E94">
        <w:rPr>
          <w:rFonts w:ascii="Arial" w:hAnsi="Arial" w:cs="Arial"/>
          <w:sz w:val="24"/>
          <w:szCs w:val="24"/>
        </w:rPr>
        <w:t>included in the recording at all times</w:t>
      </w:r>
      <w:proofErr w:type="gramEnd"/>
      <w:r w:rsidRPr="006B6E94">
        <w:rPr>
          <w:rFonts w:ascii="Arial" w:hAnsi="Arial" w:cs="Arial"/>
          <w:sz w:val="24"/>
          <w:szCs w:val="24"/>
        </w:rPr>
        <w:t xml:space="preserve"> throughout the assessment.</w:t>
      </w:r>
    </w:p>
    <w:p w14:paraId="0543AF39" w14:textId="624EA56C" w:rsidR="006B6E94" w:rsidRPr="006B6E94" w:rsidRDefault="006B6E94" w:rsidP="006B6E94">
      <w:pPr>
        <w:pStyle w:val="NormalWeb"/>
        <w:spacing w:before="0" w:beforeAutospacing="0" w:after="330" w:afterAutospacing="0"/>
        <w:rPr>
          <w:rFonts w:ascii="Arial" w:hAnsi="Arial" w:cs="Arial"/>
        </w:rPr>
      </w:pPr>
      <w:r w:rsidRPr="006B6E94">
        <w:rPr>
          <w:rFonts w:ascii="Arial" w:hAnsi="Arial" w:cs="Arial"/>
        </w:rPr>
        <w:t xml:space="preserve">Assessments can take place at any time, </w:t>
      </w:r>
      <w:r w:rsidR="00C02F40">
        <w:rPr>
          <w:rFonts w:ascii="Arial" w:hAnsi="Arial" w:cs="Arial"/>
        </w:rPr>
        <w:t>7</w:t>
      </w:r>
      <w:r w:rsidRPr="006B6E94">
        <w:rPr>
          <w:rFonts w:ascii="Arial" w:hAnsi="Arial" w:cs="Arial"/>
        </w:rPr>
        <w:t xml:space="preserve"> days a week. You will be asked about your availability at interview.</w:t>
      </w:r>
    </w:p>
    <w:p w14:paraId="10A5E006" w14:textId="77777777" w:rsidR="006943A8" w:rsidRPr="006B6E94" w:rsidRDefault="006943A8" w:rsidP="006943A8">
      <w:pPr>
        <w:rPr>
          <w:rFonts w:ascii="Arial" w:hAnsi="Arial" w:cs="Arial"/>
          <w:sz w:val="24"/>
          <w:szCs w:val="24"/>
        </w:rPr>
      </w:pPr>
    </w:p>
    <w:p w14:paraId="468FF024" w14:textId="77777777" w:rsidR="006943A8" w:rsidRDefault="006943A8" w:rsidP="006943A8">
      <w:pPr>
        <w:spacing w:after="33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943A8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Skills and experience</w:t>
      </w:r>
    </w:p>
    <w:p w14:paraId="1AFC6421" w14:textId="77777777" w:rsidR="00F86B54" w:rsidRPr="00F86B54" w:rsidRDefault="00F86B54" w:rsidP="00F86B54">
      <w:pPr>
        <w:pStyle w:val="NormalWeb"/>
        <w:spacing w:before="0" w:beforeAutospacing="0" w:after="330" w:afterAutospacing="0"/>
        <w:rPr>
          <w:rFonts w:ascii="Arial" w:hAnsi="Arial" w:cs="Arial"/>
        </w:rPr>
      </w:pPr>
      <w:r w:rsidRPr="00F86B54">
        <w:rPr>
          <w:rFonts w:ascii="Arial" w:hAnsi="Arial" w:cs="Arial"/>
          <w:u w:val="single"/>
        </w:rPr>
        <w:t>Essential</w:t>
      </w:r>
    </w:p>
    <w:p w14:paraId="5F9A11AA" w14:textId="77777777" w:rsidR="00F86B54" w:rsidRPr="00F86B54" w:rsidRDefault="00F86B54" w:rsidP="00F86B54">
      <w:pPr>
        <w:pStyle w:val="ListParagraph"/>
        <w:numPr>
          <w:ilvl w:val="0"/>
          <w:numId w:val="4"/>
        </w:numPr>
        <w:spacing w:after="33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B54">
        <w:rPr>
          <w:rFonts w:ascii="Arial" w:eastAsia="Times New Roman" w:hAnsi="Arial" w:cs="Arial"/>
          <w:sz w:val="24"/>
          <w:szCs w:val="24"/>
          <w:lang w:eastAsia="en-GB"/>
        </w:rPr>
        <w:t>Excellent communication skills (written and verbal)</w:t>
      </w:r>
    </w:p>
    <w:p w14:paraId="34A49222" w14:textId="77777777" w:rsidR="00F86B54" w:rsidRPr="00F86B54" w:rsidRDefault="006943A8" w:rsidP="00F86B54">
      <w:pPr>
        <w:pStyle w:val="ListParagraph"/>
        <w:numPr>
          <w:ilvl w:val="0"/>
          <w:numId w:val="4"/>
        </w:numPr>
        <w:spacing w:after="33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B54">
        <w:rPr>
          <w:rFonts w:ascii="Arial" w:eastAsia="Times New Roman" w:hAnsi="Arial" w:cs="Arial"/>
          <w:sz w:val="24"/>
          <w:szCs w:val="24"/>
          <w:lang w:eastAsia="en-GB"/>
        </w:rPr>
        <w:t xml:space="preserve">Sound understanding of </w:t>
      </w:r>
      <w:r w:rsidR="00F86B54" w:rsidRPr="00F86B54">
        <w:rPr>
          <w:rFonts w:ascii="Arial" w:eastAsia="Times New Roman" w:hAnsi="Arial" w:cs="Arial"/>
          <w:sz w:val="24"/>
          <w:szCs w:val="24"/>
          <w:lang w:eastAsia="en-GB"/>
        </w:rPr>
        <w:t xml:space="preserve">assessment and quality assurance processes </w:t>
      </w:r>
    </w:p>
    <w:p w14:paraId="2886E0FE" w14:textId="77777777" w:rsidR="00F86B54" w:rsidRPr="00F86B54" w:rsidRDefault="00F86B54" w:rsidP="00F86B54">
      <w:pPr>
        <w:pStyle w:val="ListParagraph"/>
        <w:numPr>
          <w:ilvl w:val="0"/>
          <w:numId w:val="4"/>
        </w:numPr>
        <w:spacing w:after="33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B54">
        <w:rPr>
          <w:rFonts w:ascii="Arial" w:eastAsia="Times New Roman" w:hAnsi="Arial" w:cs="Arial"/>
          <w:sz w:val="24"/>
          <w:szCs w:val="24"/>
          <w:lang w:eastAsia="en-GB"/>
        </w:rPr>
        <w:t xml:space="preserve">Ability to make valid assessment decisions against Functional Skills SLC requirements </w:t>
      </w:r>
    </w:p>
    <w:p w14:paraId="5972446B" w14:textId="65FB77AA" w:rsidR="00F86B54" w:rsidRPr="00F86B54" w:rsidRDefault="00C473E0" w:rsidP="00F86B54">
      <w:pPr>
        <w:pStyle w:val="ListParagraph"/>
        <w:numPr>
          <w:ilvl w:val="0"/>
          <w:numId w:val="4"/>
        </w:numPr>
        <w:spacing w:after="33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Teaching and/ or assessment</w:t>
      </w:r>
      <w:r w:rsidR="00F86B54" w:rsidRPr="00F86B54">
        <w:rPr>
          <w:rFonts w:ascii="Arial" w:eastAsia="Times New Roman" w:hAnsi="Arial" w:cs="Arial"/>
          <w:sz w:val="24"/>
          <w:szCs w:val="24"/>
          <w:lang w:eastAsia="en-GB"/>
        </w:rPr>
        <w:t xml:space="preserve"> experience of English language qualifications at Level 2 or above</w:t>
      </w:r>
    </w:p>
    <w:p w14:paraId="0FB7960A" w14:textId="47D41BBE" w:rsidR="00F86B54" w:rsidRPr="00F86B54" w:rsidRDefault="00F86B54" w:rsidP="00F86B54">
      <w:pPr>
        <w:pStyle w:val="ListParagraph"/>
        <w:numPr>
          <w:ilvl w:val="0"/>
          <w:numId w:val="4"/>
        </w:numPr>
        <w:spacing w:after="33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B54">
        <w:rPr>
          <w:rFonts w:ascii="Arial" w:eastAsia="Times New Roman" w:hAnsi="Arial" w:cs="Arial"/>
          <w:sz w:val="24"/>
          <w:szCs w:val="24"/>
          <w:lang w:eastAsia="en-GB"/>
        </w:rPr>
        <w:t>Confident in using technology for communicating (</w:t>
      </w:r>
      <w:r w:rsidR="00C473E0" w:rsidRPr="00F86B54">
        <w:rPr>
          <w:rFonts w:ascii="Arial" w:eastAsia="Times New Roman" w:hAnsi="Arial" w:cs="Arial"/>
          <w:sz w:val="24"/>
          <w:szCs w:val="24"/>
          <w:lang w:eastAsia="en-GB"/>
        </w:rPr>
        <w:t>e.g.,</w:t>
      </w:r>
      <w:r w:rsidRPr="00F86B54">
        <w:rPr>
          <w:rFonts w:ascii="Arial" w:eastAsia="Times New Roman" w:hAnsi="Arial" w:cs="Arial"/>
          <w:sz w:val="24"/>
          <w:szCs w:val="24"/>
          <w:lang w:eastAsia="en-GB"/>
        </w:rPr>
        <w:t xml:space="preserve"> video-call and conference-call software)</w:t>
      </w:r>
    </w:p>
    <w:p w14:paraId="1103B6F5" w14:textId="77777777" w:rsidR="00F86B54" w:rsidRPr="00F86B54" w:rsidRDefault="00F86B54" w:rsidP="00F86B54">
      <w:pPr>
        <w:pStyle w:val="ListParagraph"/>
        <w:numPr>
          <w:ilvl w:val="0"/>
          <w:numId w:val="4"/>
        </w:numPr>
        <w:spacing w:after="33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B54">
        <w:rPr>
          <w:rFonts w:ascii="Arial" w:eastAsia="Times New Roman" w:hAnsi="Arial" w:cs="Arial"/>
          <w:sz w:val="24"/>
          <w:szCs w:val="24"/>
          <w:lang w:eastAsia="en-GB"/>
        </w:rPr>
        <w:t>Attention to detail and focus</w:t>
      </w:r>
    </w:p>
    <w:p w14:paraId="568E86C1" w14:textId="4072AED3" w:rsidR="00F86B54" w:rsidRPr="00F86B54" w:rsidRDefault="00C473E0" w:rsidP="00F86B54">
      <w:pPr>
        <w:pStyle w:val="ListParagraph"/>
        <w:numPr>
          <w:ilvl w:val="0"/>
          <w:numId w:val="4"/>
        </w:numPr>
        <w:spacing w:after="33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F86B54" w:rsidRPr="00F86B54">
        <w:rPr>
          <w:rFonts w:ascii="Arial" w:eastAsia="Times New Roman" w:hAnsi="Arial" w:cs="Arial"/>
          <w:sz w:val="24"/>
          <w:szCs w:val="24"/>
          <w:lang w:eastAsia="en-GB"/>
        </w:rPr>
        <w:t>bility to adhere to relevant Open Awards policies and procedures</w:t>
      </w:r>
    </w:p>
    <w:p w14:paraId="34D48B55" w14:textId="77777777" w:rsidR="006943A8" w:rsidRPr="00F86B54" w:rsidRDefault="006943A8" w:rsidP="00F86B54">
      <w:pPr>
        <w:pStyle w:val="ListParagraph"/>
        <w:numPr>
          <w:ilvl w:val="0"/>
          <w:numId w:val="4"/>
        </w:numPr>
        <w:spacing w:after="33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6B54">
        <w:rPr>
          <w:rFonts w:ascii="Arial" w:eastAsia="Times New Roman" w:hAnsi="Arial" w:cs="Arial"/>
          <w:sz w:val="24"/>
          <w:szCs w:val="24"/>
          <w:lang w:eastAsia="en-GB"/>
        </w:rPr>
        <w:t>Understanding of data protection procedures and the importance of maintaining confidentiality</w:t>
      </w:r>
    </w:p>
    <w:p w14:paraId="58F200F6" w14:textId="77777777" w:rsidR="00F86B54" w:rsidRPr="00F86B54" w:rsidRDefault="00F86B54" w:rsidP="00F86B54">
      <w:pPr>
        <w:pStyle w:val="NormalWeb"/>
        <w:spacing w:before="0" w:beforeAutospacing="0" w:after="330" w:afterAutospacing="0"/>
        <w:rPr>
          <w:rFonts w:ascii="Arial" w:hAnsi="Arial" w:cs="Arial"/>
        </w:rPr>
      </w:pPr>
      <w:r w:rsidRPr="00F86B54">
        <w:rPr>
          <w:rStyle w:val="Emphasis"/>
          <w:rFonts w:ascii="Arial" w:hAnsi="Arial" w:cs="Arial"/>
        </w:rPr>
        <w:t>Please note, invigilators are required to have use of their own laptop or desktop computer (with a monitor at least 14 inches; a webcam and microphone; and antivirus and malware software) and a stable internet connection at home. They are also required to have a quiet place to work from where they will be interrupted or overheard by any other person.</w:t>
      </w:r>
    </w:p>
    <w:p w14:paraId="571BC956" w14:textId="77777777" w:rsidR="00F86B54" w:rsidRPr="00F86B54" w:rsidRDefault="00F86B54" w:rsidP="00F86B54">
      <w:pPr>
        <w:pStyle w:val="NormalWeb"/>
        <w:spacing w:before="0" w:beforeAutospacing="0" w:after="330" w:afterAutospacing="0"/>
        <w:rPr>
          <w:rFonts w:ascii="Arial" w:hAnsi="Arial" w:cs="Arial"/>
        </w:rPr>
      </w:pPr>
      <w:r w:rsidRPr="00F86B54">
        <w:rPr>
          <w:rFonts w:ascii="Arial" w:hAnsi="Arial" w:cs="Arial"/>
          <w:u w:val="single"/>
        </w:rPr>
        <w:t>Desirable</w:t>
      </w:r>
    </w:p>
    <w:p w14:paraId="6007DEA1" w14:textId="77777777" w:rsidR="00F86B54" w:rsidRPr="00F86B54" w:rsidRDefault="00F86B54" w:rsidP="00F86B54">
      <w:pPr>
        <w:pStyle w:val="NormalWeb"/>
        <w:numPr>
          <w:ilvl w:val="0"/>
          <w:numId w:val="4"/>
        </w:numPr>
        <w:spacing w:before="0" w:beforeAutospacing="0" w:after="330" w:afterAutospacing="0"/>
        <w:rPr>
          <w:rFonts w:ascii="Arial" w:hAnsi="Arial" w:cs="Arial"/>
        </w:rPr>
      </w:pPr>
      <w:r w:rsidRPr="00F86B54">
        <w:rPr>
          <w:rFonts w:ascii="Arial" w:hAnsi="Arial" w:cs="Arial"/>
        </w:rPr>
        <w:t>Previous experience of invigilating assessments (face-face or remotely) is desirable but not essential as full training will be provided.</w:t>
      </w:r>
    </w:p>
    <w:p w14:paraId="28F4A008" w14:textId="77777777" w:rsidR="00F86B54" w:rsidRPr="00F86B54" w:rsidRDefault="00F86B54" w:rsidP="006943A8">
      <w:pPr>
        <w:pStyle w:val="NormalWeb"/>
        <w:shd w:val="clear" w:color="auto" w:fill="FFFFFF"/>
        <w:spacing w:before="0" w:beforeAutospacing="0" w:after="330" w:afterAutospacing="0"/>
        <w:rPr>
          <w:rStyle w:val="Strong"/>
          <w:rFonts w:ascii="Arial" w:hAnsi="Arial" w:cs="Arial"/>
          <w:color w:val="272829"/>
        </w:rPr>
      </w:pPr>
    </w:p>
    <w:p w14:paraId="4BAC08B4" w14:textId="77777777" w:rsidR="006943A8" w:rsidRDefault="006943A8" w:rsidP="006943A8">
      <w:pPr>
        <w:pStyle w:val="NormalWeb"/>
        <w:shd w:val="clear" w:color="auto" w:fill="FFFFFF"/>
        <w:spacing w:before="0" w:beforeAutospacing="0" w:after="330" w:afterAutospacing="0"/>
        <w:rPr>
          <w:rFonts w:ascii="Arial" w:hAnsi="Arial" w:cs="Arial"/>
          <w:color w:val="272829"/>
        </w:rPr>
      </w:pPr>
      <w:r>
        <w:rPr>
          <w:rStyle w:val="Strong"/>
          <w:rFonts w:ascii="Arial" w:hAnsi="Arial" w:cs="Arial"/>
          <w:color w:val="272829"/>
        </w:rPr>
        <w:t>Next Steps: </w:t>
      </w:r>
    </w:p>
    <w:p w14:paraId="56837680" w14:textId="5495950C" w:rsidR="00C473E0" w:rsidRDefault="00C473E0" w:rsidP="008B4826">
      <w:pPr>
        <w:spacing w:after="330" w:line="240" w:lineRule="auto"/>
        <w:rPr>
          <w:rFonts w:ascii="Arial" w:eastAsia="Times New Roman" w:hAnsi="Arial" w:cs="Arial"/>
          <w:color w:val="272829"/>
          <w:sz w:val="24"/>
          <w:szCs w:val="24"/>
          <w:lang w:val="en" w:eastAsia="en-GB"/>
        </w:rPr>
      </w:pPr>
      <w:r w:rsidRPr="008B4826">
        <w:rPr>
          <w:rFonts w:ascii="Arial" w:hAnsi="Arial" w:cs="Arial"/>
          <w:color w:val="272829"/>
          <w:sz w:val="24"/>
          <w:szCs w:val="24"/>
        </w:rPr>
        <w:t xml:space="preserve">If you would like to </w:t>
      </w:r>
      <w:r>
        <w:rPr>
          <w:rFonts w:ascii="Arial" w:hAnsi="Arial" w:cs="Arial"/>
          <w:color w:val="272829"/>
          <w:sz w:val="24"/>
          <w:szCs w:val="24"/>
        </w:rPr>
        <w:t xml:space="preserve">be considered or </w:t>
      </w:r>
      <w:r w:rsidRPr="008B4826">
        <w:rPr>
          <w:rFonts w:ascii="Arial" w:hAnsi="Arial" w:cs="Arial"/>
          <w:color w:val="272829"/>
          <w:sz w:val="24"/>
          <w:szCs w:val="24"/>
        </w:rPr>
        <w:t>know more about the role</w:t>
      </w:r>
      <w:r>
        <w:rPr>
          <w:rFonts w:ascii="Arial" w:eastAsia="Times New Roman" w:hAnsi="Arial" w:cs="Arial"/>
          <w:color w:val="272829"/>
          <w:sz w:val="24"/>
          <w:lang w:val="en" w:eastAsia="en-GB"/>
        </w:rPr>
        <w:t>, p</w:t>
      </w:r>
      <w:r w:rsidR="008B4826" w:rsidRPr="008B4826">
        <w:rPr>
          <w:rFonts w:ascii="Arial" w:eastAsia="Times New Roman" w:hAnsi="Arial" w:cs="Arial"/>
          <w:color w:val="272829"/>
          <w:sz w:val="24"/>
          <w:lang w:val="en" w:eastAsia="en-GB"/>
        </w:rPr>
        <w:t xml:space="preserve">lease send a CV and a covering letter detailing your relevant skills, knowledge and </w:t>
      </w:r>
      <w:r w:rsidR="008B4826" w:rsidRPr="008B4826">
        <w:rPr>
          <w:rFonts w:ascii="Arial" w:eastAsia="Times New Roman" w:hAnsi="Arial" w:cs="Arial"/>
          <w:color w:val="272829"/>
          <w:sz w:val="24"/>
          <w:szCs w:val="24"/>
          <w:lang w:val="en" w:eastAsia="en-GB"/>
        </w:rPr>
        <w:t xml:space="preserve">experience to </w:t>
      </w:r>
      <w:bookmarkStart w:id="1" w:name="_Hlk74989230"/>
      <w:r>
        <w:rPr>
          <w:rFonts w:ascii="Arial" w:eastAsia="Times New Roman" w:hAnsi="Arial" w:cs="Arial"/>
          <w:color w:val="9F78DE"/>
          <w:sz w:val="24"/>
          <w:szCs w:val="24"/>
          <w:u w:val="single"/>
          <w:lang w:val="en" w:eastAsia="en-GB"/>
        </w:rPr>
        <w:fldChar w:fldCharType="begin"/>
      </w:r>
      <w:r>
        <w:rPr>
          <w:rFonts w:ascii="Arial" w:eastAsia="Times New Roman" w:hAnsi="Arial" w:cs="Arial"/>
          <w:color w:val="9F78DE"/>
          <w:sz w:val="24"/>
          <w:szCs w:val="24"/>
          <w:u w:val="single"/>
          <w:lang w:val="en" w:eastAsia="en-GB"/>
        </w:rPr>
        <w:instrText xml:space="preserve"> HYPERLINK "mailto:assessment@openawards.org.uk" </w:instrText>
      </w:r>
      <w:r>
        <w:rPr>
          <w:rFonts w:ascii="Arial" w:eastAsia="Times New Roman" w:hAnsi="Arial" w:cs="Arial"/>
          <w:color w:val="9F78DE"/>
          <w:sz w:val="24"/>
          <w:szCs w:val="24"/>
          <w:u w:val="single"/>
          <w:lang w:val="en" w:eastAsia="en-GB"/>
        </w:rPr>
      </w:r>
      <w:r>
        <w:rPr>
          <w:rFonts w:ascii="Arial" w:eastAsia="Times New Roman" w:hAnsi="Arial" w:cs="Arial"/>
          <w:color w:val="9F78DE"/>
          <w:sz w:val="24"/>
          <w:szCs w:val="24"/>
          <w:u w:val="single"/>
          <w:lang w:val="en" w:eastAsia="en-GB"/>
        </w:rPr>
        <w:fldChar w:fldCharType="separate"/>
      </w:r>
      <w:r w:rsidRPr="0065402F">
        <w:rPr>
          <w:rStyle w:val="Hyperlink"/>
          <w:rFonts w:ascii="Arial" w:eastAsia="Times New Roman" w:hAnsi="Arial" w:cs="Arial"/>
          <w:sz w:val="24"/>
          <w:szCs w:val="24"/>
          <w:lang w:val="en" w:eastAsia="en-GB"/>
        </w:rPr>
        <w:t>assessment@openawards.org.uk</w:t>
      </w:r>
      <w:r>
        <w:rPr>
          <w:rFonts w:ascii="Arial" w:eastAsia="Times New Roman" w:hAnsi="Arial" w:cs="Arial"/>
          <w:color w:val="9F78DE"/>
          <w:sz w:val="24"/>
          <w:szCs w:val="24"/>
          <w:u w:val="single"/>
          <w:lang w:val="en" w:eastAsia="en-GB"/>
        </w:rPr>
        <w:fldChar w:fldCharType="end"/>
      </w:r>
      <w:r>
        <w:rPr>
          <w:rFonts w:ascii="Arial" w:eastAsia="Times New Roman" w:hAnsi="Arial" w:cs="Arial"/>
          <w:color w:val="9F78DE"/>
          <w:sz w:val="24"/>
          <w:szCs w:val="24"/>
          <w:u w:val="single"/>
          <w:lang w:val="en" w:eastAsia="en-GB"/>
        </w:rPr>
        <w:t xml:space="preserve"> </w:t>
      </w:r>
    </w:p>
    <w:bookmarkEnd w:id="1"/>
    <w:p w14:paraId="4840BC6E" w14:textId="77777777" w:rsidR="0022583B" w:rsidRPr="006943A8" w:rsidRDefault="0022583B">
      <w:pPr>
        <w:rPr>
          <w:rFonts w:ascii="Arial" w:hAnsi="Arial" w:cs="Arial"/>
        </w:rPr>
      </w:pPr>
    </w:p>
    <w:sectPr w:rsidR="0022583B" w:rsidRPr="00694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291D"/>
    <w:multiLevelType w:val="multilevel"/>
    <w:tmpl w:val="14183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080" w:hanging="1800"/>
      </w:pPr>
      <w:rPr>
        <w:rFonts w:hint="default"/>
      </w:rPr>
    </w:lvl>
  </w:abstractNum>
  <w:abstractNum w:abstractNumId="1" w15:restartNumberingAfterBreak="0">
    <w:nsid w:val="1F3E481C"/>
    <w:multiLevelType w:val="hybridMultilevel"/>
    <w:tmpl w:val="56B25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F584A"/>
    <w:multiLevelType w:val="multilevel"/>
    <w:tmpl w:val="2B3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81D57"/>
    <w:multiLevelType w:val="multilevel"/>
    <w:tmpl w:val="2B3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14CD4"/>
    <w:multiLevelType w:val="hybridMultilevel"/>
    <w:tmpl w:val="3BE07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E919B1"/>
    <w:multiLevelType w:val="multilevel"/>
    <w:tmpl w:val="2B3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645838">
    <w:abstractNumId w:val="5"/>
  </w:num>
  <w:num w:numId="2" w16cid:durableId="1762872632">
    <w:abstractNumId w:val="3"/>
  </w:num>
  <w:num w:numId="3" w16cid:durableId="556941210">
    <w:abstractNumId w:val="2"/>
  </w:num>
  <w:num w:numId="4" w16cid:durableId="1578439366">
    <w:abstractNumId w:val="1"/>
  </w:num>
  <w:num w:numId="5" w16cid:durableId="549802808">
    <w:abstractNumId w:val="4"/>
  </w:num>
  <w:num w:numId="6" w16cid:durableId="159019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A8"/>
    <w:rsid w:val="001E3584"/>
    <w:rsid w:val="0022583B"/>
    <w:rsid w:val="004763A5"/>
    <w:rsid w:val="005E1C5E"/>
    <w:rsid w:val="00615991"/>
    <w:rsid w:val="006943A8"/>
    <w:rsid w:val="006B2ECB"/>
    <w:rsid w:val="006B6E94"/>
    <w:rsid w:val="008B4826"/>
    <w:rsid w:val="009E5C45"/>
    <w:rsid w:val="009F6EA9"/>
    <w:rsid w:val="00A903D7"/>
    <w:rsid w:val="00AB549C"/>
    <w:rsid w:val="00B76E32"/>
    <w:rsid w:val="00C02F40"/>
    <w:rsid w:val="00C473E0"/>
    <w:rsid w:val="00C96A15"/>
    <w:rsid w:val="00DF6EFD"/>
    <w:rsid w:val="00E52839"/>
    <w:rsid w:val="00F8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0726"/>
  <w15:chartTrackingRefBased/>
  <w15:docId w15:val="{6FD69EAC-CE78-4791-A0AF-57D33940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4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3A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69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43A8"/>
    <w:rPr>
      <w:b/>
      <w:bCs/>
    </w:rPr>
  </w:style>
  <w:style w:type="character" w:styleId="Emphasis">
    <w:name w:val="Emphasis"/>
    <w:basedOn w:val="DefaultParagraphFont"/>
    <w:uiPriority w:val="20"/>
    <w:qFormat/>
    <w:rsid w:val="006943A8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3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6B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73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functional-skills-subject-content-english/english-functional-skills-subject-cont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JComment xmlns="97f07f3a-bfe0-46d9-9cb3-ff9c241de640" xsi:nil="true"/>
    <Checked xmlns="97f07f3a-bfe0-46d9-9cb3-ff9c241de640">true</Checked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_Flow_SignoffStatus xmlns="97f07f3a-bfe0-46d9-9cb3-ff9c241de6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0" ma:contentTypeDescription="Create a new document." ma:contentTypeScope="" ma:versionID="a64f23b09cfeac50fbfff7e9ca4e2786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17abb98cb15885face0af57b3d5cd1a8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Comment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506EB-B024-4237-BC67-E5ED5EE08F13}">
  <ds:schemaRefs>
    <ds:schemaRef ds:uri="http://schemas.microsoft.com/office/2006/metadata/properties"/>
    <ds:schemaRef ds:uri="http://schemas.microsoft.com/office/infopath/2007/PartnerControls"/>
    <ds:schemaRef ds:uri="97f07f3a-bfe0-46d9-9cb3-ff9c241de640"/>
    <ds:schemaRef ds:uri="ca24ebc3-7f60-40c8-8b3d-d2e6ae85a93d"/>
  </ds:schemaRefs>
</ds:datastoreItem>
</file>

<file path=customXml/itemProps2.xml><?xml version="1.0" encoding="utf-8"?>
<ds:datastoreItem xmlns:ds="http://schemas.openxmlformats.org/officeDocument/2006/customXml" ds:itemID="{04DD82F8-7B59-4BA8-86E5-26523D1D0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B6496-7469-4F62-A661-DA6876223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Spencer</dc:creator>
  <cp:keywords/>
  <dc:description/>
  <cp:lastModifiedBy>Jennifer Kehlenbeck</cp:lastModifiedBy>
  <cp:revision>2</cp:revision>
  <dcterms:created xsi:type="dcterms:W3CDTF">2025-07-10T14:43:00Z</dcterms:created>
  <dcterms:modified xsi:type="dcterms:W3CDTF">2025-07-10T14:43:00Z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0x010100ED4F4EF30A2F214FB5A079211A1A5CDF</vt:lpwstr>
  </property>
  <property fmtid="{D5CDD505-2E9C-101B-9397-08002B2CF9AE}" pid="3" name="GrammarlyDocumentId">
    <vt:lpwstr>5d4b6c83b84978a5099ba3b67537f6a9b748e4942e231d563ea754c1a556d4f0</vt:lpwstr>
  </property>
</Properties>
</file>