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spacing w:before="9"/>
        <w:rPr>
          <w:rFonts w:ascii="Times New Roman" w:eastAsia="Times New Roman" w:hAnsi="Times New Roman" w:cs="Times New Roman"/>
          <w:sz w:val="29"/>
          <w:szCs w:val="29"/>
        </w:rPr>
      </w:pPr>
    </w:p>
    <w:p w:rsidR="00A601AF" w:rsidRDefault="003D60B9" w:rsidP="005B5452">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14:anchorId="504F91EF" wp14:editId="179E52CC">
            <wp:extent cx="2647121" cy="1732788"/>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47121" cy="1732788"/>
                    </a:xfrm>
                    <a:prstGeom prst="rect">
                      <a:avLst/>
                    </a:prstGeom>
                  </pic:spPr>
                </pic:pic>
              </a:graphicData>
            </a:graphic>
          </wp:inline>
        </w:drawing>
      </w: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rPr>
          <w:rFonts w:ascii="Times New Roman" w:eastAsia="Times New Roman" w:hAnsi="Times New Roman" w:cs="Times New Roman"/>
          <w:sz w:val="20"/>
          <w:szCs w:val="20"/>
        </w:rPr>
      </w:pPr>
    </w:p>
    <w:p w:rsidR="00A601AF" w:rsidRDefault="00A601AF" w:rsidP="00A0321D">
      <w:pPr>
        <w:spacing w:before="6"/>
        <w:rPr>
          <w:rFonts w:ascii="Times New Roman" w:eastAsia="Times New Roman" w:hAnsi="Times New Roman" w:cs="Times New Roman"/>
          <w:sz w:val="27"/>
          <w:szCs w:val="27"/>
        </w:rPr>
      </w:pPr>
    </w:p>
    <w:p w:rsidR="00A601AF" w:rsidRDefault="003D60B9" w:rsidP="005B5452">
      <w:pPr>
        <w:spacing w:before="8" w:line="239" w:lineRule="auto"/>
        <w:jc w:val="center"/>
        <w:rPr>
          <w:rFonts w:ascii="Arial" w:eastAsia="Arial" w:hAnsi="Arial" w:cs="Arial"/>
          <w:sz w:val="72"/>
          <w:szCs w:val="72"/>
        </w:rPr>
      </w:pPr>
      <w:r>
        <w:rPr>
          <w:rFonts w:ascii="Arial"/>
          <w:b/>
          <w:spacing w:val="-1"/>
          <w:sz w:val="72"/>
        </w:rPr>
        <w:t>Enquiries</w:t>
      </w:r>
      <w:r w:rsidR="00550BB5">
        <w:rPr>
          <w:rFonts w:ascii="Arial"/>
          <w:b/>
          <w:spacing w:val="-1"/>
          <w:sz w:val="72"/>
        </w:rPr>
        <w:t>, Complaints</w:t>
      </w:r>
      <w:r>
        <w:rPr>
          <w:rFonts w:ascii="Arial"/>
          <w:b/>
          <w:spacing w:val="4"/>
          <w:sz w:val="72"/>
        </w:rPr>
        <w:t xml:space="preserve"> </w:t>
      </w:r>
      <w:r>
        <w:rPr>
          <w:rFonts w:ascii="Arial"/>
          <w:b/>
          <w:spacing w:val="-1"/>
          <w:sz w:val="72"/>
        </w:rPr>
        <w:t>and</w:t>
      </w:r>
      <w:r>
        <w:rPr>
          <w:rFonts w:ascii="Arial"/>
          <w:b/>
          <w:spacing w:val="-2"/>
          <w:sz w:val="72"/>
        </w:rPr>
        <w:t xml:space="preserve"> </w:t>
      </w:r>
      <w:r>
        <w:rPr>
          <w:rFonts w:ascii="Arial"/>
          <w:b/>
          <w:spacing w:val="-1"/>
          <w:sz w:val="72"/>
        </w:rPr>
        <w:t>Appeals</w:t>
      </w:r>
      <w:r>
        <w:rPr>
          <w:rFonts w:ascii="Arial"/>
          <w:b/>
          <w:spacing w:val="30"/>
          <w:sz w:val="72"/>
        </w:rPr>
        <w:t xml:space="preserve"> </w:t>
      </w:r>
      <w:r>
        <w:rPr>
          <w:rFonts w:ascii="Arial"/>
          <w:b/>
          <w:spacing w:val="-1"/>
          <w:sz w:val="72"/>
        </w:rPr>
        <w:t>Policy and</w:t>
      </w:r>
      <w:r>
        <w:rPr>
          <w:rFonts w:ascii="Arial"/>
          <w:b/>
          <w:spacing w:val="3"/>
          <w:sz w:val="72"/>
        </w:rPr>
        <w:t xml:space="preserve"> </w:t>
      </w:r>
      <w:r>
        <w:rPr>
          <w:rFonts w:ascii="Arial"/>
          <w:b/>
          <w:spacing w:val="-2"/>
          <w:sz w:val="72"/>
        </w:rPr>
        <w:t>Procedures</w:t>
      </w:r>
    </w:p>
    <w:p w:rsidR="00A601AF" w:rsidRDefault="00A601AF" w:rsidP="00A0321D">
      <w:pPr>
        <w:spacing w:line="239" w:lineRule="auto"/>
        <w:rPr>
          <w:rFonts w:ascii="Arial" w:eastAsia="Arial" w:hAnsi="Arial" w:cs="Arial"/>
          <w:sz w:val="72"/>
          <w:szCs w:val="72"/>
        </w:rPr>
        <w:sectPr w:rsidR="00A601AF">
          <w:type w:val="continuous"/>
          <w:pgSz w:w="11920" w:h="16850"/>
          <w:pgMar w:top="1600" w:right="1680" w:bottom="280" w:left="1680" w:header="720" w:footer="720" w:gutter="0"/>
          <w:cols w:space="720"/>
        </w:sectPr>
      </w:pPr>
    </w:p>
    <w:p w:rsidR="00421C8B" w:rsidRPr="00421C8B" w:rsidRDefault="00421C8B" w:rsidP="00A0321D">
      <w:pPr>
        <w:spacing w:before="54"/>
        <w:rPr>
          <w:rFonts w:ascii="Arial"/>
          <w:b/>
          <w:spacing w:val="-1"/>
          <w:sz w:val="36"/>
        </w:rPr>
      </w:pPr>
      <w:bookmarkStart w:id="0" w:name="Definition"/>
      <w:bookmarkEnd w:id="0"/>
      <w:r>
        <w:rPr>
          <w:rFonts w:ascii="Arial"/>
          <w:b/>
          <w:spacing w:val="-1"/>
          <w:sz w:val="36"/>
        </w:rPr>
        <w:lastRenderedPageBreak/>
        <w:t>Enquiries</w:t>
      </w:r>
      <w:r w:rsidR="00550BB5">
        <w:rPr>
          <w:rFonts w:ascii="Arial"/>
          <w:b/>
          <w:spacing w:val="-1"/>
          <w:sz w:val="36"/>
        </w:rPr>
        <w:t>, Complaints</w:t>
      </w:r>
      <w:r>
        <w:rPr>
          <w:rFonts w:ascii="Arial"/>
          <w:b/>
          <w:spacing w:val="-1"/>
          <w:sz w:val="36"/>
        </w:rPr>
        <w:t xml:space="preserve"> and Appeals</w:t>
      </w:r>
      <w:r w:rsidRPr="00421C8B">
        <w:rPr>
          <w:rFonts w:ascii="Arial"/>
          <w:b/>
          <w:spacing w:val="-1"/>
          <w:sz w:val="36"/>
        </w:rPr>
        <w:t xml:space="preserve"> </w:t>
      </w:r>
      <w:r>
        <w:rPr>
          <w:rFonts w:ascii="Arial"/>
          <w:b/>
          <w:spacing w:val="-1"/>
          <w:sz w:val="36"/>
        </w:rPr>
        <w:t>Policy</w:t>
      </w:r>
      <w:r w:rsidRPr="00421C8B">
        <w:rPr>
          <w:rFonts w:ascii="Arial"/>
          <w:b/>
          <w:spacing w:val="-1"/>
          <w:sz w:val="36"/>
        </w:rPr>
        <w:t xml:space="preserve"> </w:t>
      </w:r>
      <w:r>
        <w:rPr>
          <w:rFonts w:ascii="Arial"/>
          <w:b/>
          <w:spacing w:val="-1"/>
          <w:sz w:val="36"/>
        </w:rPr>
        <w:t>and</w:t>
      </w:r>
      <w:r w:rsidRPr="00421C8B">
        <w:rPr>
          <w:rFonts w:ascii="Arial"/>
          <w:b/>
          <w:spacing w:val="-1"/>
          <w:sz w:val="36"/>
        </w:rPr>
        <w:t xml:space="preserve"> Procedures</w:t>
      </w:r>
    </w:p>
    <w:p w:rsidR="00421C8B" w:rsidRDefault="00421C8B" w:rsidP="0073148C">
      <w:pPr>
        <w:pStyle w:val="Default"/>
      </w:pPr>
    </w:p>
    <w:p w:rsidR="00421C8B" w:rsidRPr="004C0883" w:rsidRDefault="00421C8B" w:rsidP="004C0883">
      <w:pPr>
        <w:pStyle w:val="Heading2"/>
      </w:pPr>
      <w:r w:rsidRPr="004C0883">
        <w:t>Purpose</w:t>
      </w:r>
    </w:p>
    <w:p w:rsidR="00421C8B" w:rsidRDefault="00421C8B" w:rsidP="00A0321D"/>
    <w:p w:rsidR="00321164" w:rsidRDefault="00321164" w:rsidP="00A0321D">
      <w:pPr>
        <w:rPr>
          <w:rFonts w:ascii="Arial"/>
          <w:i/>
          <w:spacing w:val="-1"/>
          <w:sz w:val="24"/>
        </w:rPr>
      </w:pPr>
      <w:r>
        <w:rPr>
          <w:rFonts w:ascii="Arial"/>
          <w:i/>
          <w:sz w:val="24"/>
        </w:rPr>
        <w:t>Open</w:t>
      </w:r>
      <w:r>
        <w:rPr>
          <w:rFonts w:ascii="Arial"/>
          <w:i/>
          <w:spacing w:val="-4"/>
          <w:sz w:val="24"/>
        </w:rPr>
        <w:t xml:space="preserve"> </w:t>
      </w:r>
      <w:r>
        <w:rPr>
          <w:rFonts w:ascii="Arial"/>
          <w:i/>
          <w:spacing w:val="-2"/>
          <w:sz w:val="24"/>
        </w:rPr>
        <w:t>Awards</w:t>
      </w:r>
      <w:r>
        <w:rPr>
          <w:rFonts w:ascii="Arial"/>
          <w:i/>
          <w:sz w:val="24"/>
        </w:rPr>
        <w:t xml:space="preserve"> </w:t>
      </w:r>
      <w:r>
        <w:rPr>
          <w:rFonts w:ascii="Arial"/>
          <w:i/>
          <w:spacing w:val="-1"/>
          <w:sz w:val="24"/>
        </w:rPr>
        <w:t>is</w:t>
      </w:r>
      <w:r>
        <w:rPr>
          <w:rFonts w:ascii="Arial"/>
          <w:i/>
          <w:spacing w:val="-2"/>
          <w:sz w:val="24"/>
        </w:rPr>
        <w:t xml:space="preserve"> committed</w:t>
      </w:r>
      <w:r>
        <w:rPr>
          <w:rFonts w:ascii="Arial"/>
          <w:i/>
          <w:spacing w:val="-1"/>
          <w:sz w:val="24"/>
        </w:rPr>
        <w:t xml:space="preserve"> to</w:t>
      </w:r>
      <w:r>
        <w:rPr>
          <w:rFonts w:ascii="Arial"/>
          <w:i/>
          <w:spacing w:val="1"/>
          <w:sz w:val="24"/>
        </w:rPr>
        <w:t xml:space="preserve"> </w:t>
      </w:r>
      <w:r>
        <w:rPr>
          <w:rFonts w:ascii="Arial"/>
          <w:i/>
          <w:spacing w:val="-2"/>
          <w:sz w:val="24"/>
        </w:rPr>
        <w:t>maintaining</w:t>
      </w:r>
      <w:r>
        <w:rPr>
          <w:rFonts w:ascii="Arial"/>
          <w:i/>
          <w:spacing w:val="-1"/>
          <w:sz w:val="24"/>
        </w:rPr>
        <w:t xml:space="preserve"> the</w:t>
      </w:r>
      <w:r>
        <w:rPr>
          <w:rFonts w:ascii="Arial"/>
          <w:i/>
          <w:spacing w:val="-4"/>
          <w:sz w:val="24"/>
        </w:rPr>
        <w:t xml:space="preserve"> </w:t>
      </w:r>
      <w:r>
        <w:rPr>
          <w:rFonts w:ascii="Arial"/>
          <w:i/>
          <w:spacing w:val="-1"/>
          <w:sz w:val="24"/>
        </w:rPr>
        <w:t>highest</w:t>
      </w:r>
      <w:r>
        <w:rPr>
          <w:rFonts w:ascii="Arial"/>
          <w:i/>
          <w:sz w:val="24"/>
        </w:rPr>
        <w:t xml:space="preserve"> </w:t>
      </w:r>
      <w:r>
        <w:rPr>
          <w:rFonts w:ascii="Arial"/>
          <w:i/>
          <w:spacing w:val="-2"/>
          <w:sz w:val="24"/>
        </w:rPr>
        <w:t xml:space="preserve">standards </w:t>
      </w:r>
      <w:r>
        <w:rPr>
          <w:rFonts w:ascii="Arial"/>
          <w:i/>
          <w:spacing w:val="-1"/>
          <w:sz w:val="24"/>
        </w:rPr>
        <w:t>for its</w:t>
      </w:r>
      <w:r>
        <w:rPr>
          <w:rFonts w:ascii="Arial"/>
          <w:i/>
          <w:sz w:val="24"/>
        </w:rPr>
        <w:t xml:space="preserve"> </w:t>
      </w:r>
      <w:r w:rsidR="00C46BF4">
        <w:rPr>
          <w:rFonts w:ascii="Arial"/>
          <w:i/>
          <w:spacing w:val="-1"/>
          <w:sz w:val="24"/>
        </w:rPr>
        <w:t>Learner</w:t>
      </w:r>
      <w:r>
        <w:rPr>
          <w:rFonts w:ascii="Arial"/>
          <w:i/>
          <w:spacing w:val="-1"/>
          <w:sz w:val="24"/>
        </w:rPr>
        <w:t>s,</w:t>
      </w:r>
      <w:r>
        <w:rPr>
          <w:rFonts w:ascii="Arial"/>
          <w:i/>
          <w:spacing w:val="65"/>
          <w:sz w:val="24"/>
        </w:rPr>
        <w:t xml:space="preserve"> </w:t>
      </w:r>
      <w:r w:rsidR="00C46BF4">
        <w:rPr>
          <w:rFonts w:ascii="Arial"/>
          <w:i/>
          <w:spacing w:val="-1"/>
          <w:sz w:val="24"/>
        </w:rPr>
        <w:t>Provider</w:t>
      </w:r>
      <w:r>
        <w:rPr>
          <w:rFonts w:ascii="Arial"/>
          <w:i/>
          <w:spacing w:val="-1"/>
          <w:sz w:val="24"/>
        </w:rPr>
        <w:t>s</w:t>
      </w:r>
      <w:r>
        <w:rPr>
          <w:rFonts w:ascii="Arial"/>
          <w:i/>
          <w:spacing w:val="-2"/>
          <w:sz w:val="24"/>
        </w:rPr>
        <w:t xml:space="preserve"> </w:t>
      </w:r>
      <w:r>
        <w:rPr>
          <w:rFonts w:ascii="Arial"/>
          <w:i/>
          <w:spacing w:val="-1"/>
          <w:sz w:val="24"/>
        </w:rPr>
        <w:t>and</w:t>
      </w:r>
      <w:r>
        <w:rPr>
          <w:rFonts w:ascii="Arial"/>
          <w:i/>
          <w:spacing w:val="-4"/>
          <w:sz w:val="24"/>
        </w:rPr>
        <w:t xml:space="preserve"> </w:t>
      </w:r>
      <w:r>
        <w:rPr>
          <w:rFonts w:ascii="Arial"/>
          <w:i/>
          <w:spacing w:val="-1"/>
          <w:sz w:val="24"/>
        </w:rPr>
        <w:t>other</w:t>
      </w:r>
      <w:r>
        <w:rPr>
          <w:rFonts w:ascii="Arial"/>
          <w:i/>
          <w:spacing w:val="-3"/>
          <w:sz w:val="24"/>
        </w:rPr>
        <w:t xml:space="preserve"> </w:t>
      </w:r>
      <w:r>
        <w:rPr>
          <w:rFonts w:ascii="Arial"/>
          <w:i/>
          <w:sz w:val="24"/>
        </w:rPr>
        <w:t>key</w:t>
      </w:r>
      <w:r>
        <w:rPr>
          <w:rFonts w:ascii="Arial"/>
          <w:i/>
          <w:spacing w:val="-5"/>
          <w:sz w:val="24"/>
        </w:rPr>
        <w:t xml:space="preserve"> </w:t>
      </w:r>
      <w:r>
        <w:rPr>
          <w:rFonts w:ascii="Arial"/>
          <w:i/>
          <w:spacing w:val="-1"/>
          <w:sz w:val="24"/>
        </w:rPr>
        <w:t>stakeholders</w:t>
      </w:r>
      <w:r>
        <w:rPr>
          <w:rFonts w:ascii="Arial"/>
          <w:i/>
          <w:spacing w:val="-5"/>
          <w:sz w:val="24"/>
        </w:rPr>
        <w:t xml:space="preserve"> </w:t>
      </w:r>
      <w:r>
        <w:rPr>
          <w:rFonts w:ascii="Arial"/>
          <w:i/>
          <w:spacing w:val="-1"/>
          <w:sz w:val="24"/>
        </w:rPr>
        <w:t xml:space="preserve">and </w:t>
      </w:r>
      <w:r>
        <w:rPr>
          <w:rFonts w:ascii="Arial"/>
          <w:i/>
          <w:sz w:val="24"/>
        </w:rPr>
        <w:t>to</w:t>
      </w:r>
      <w:r>
        <w:rPr>
          <w:rFonts w:ascii="Arial"/>
          <w:i/>
          <w:spacing w:val="-4"/>
          <w:sz w:val="24"/>
        </w:rPr>
        <w:t xml:space="preserve"> </w:t>
      </w:r>
      <w:r>
        <w:rPr>
          <w:rFonts w:ascii="Arial"/>
          <w:i/>
          <w:spacing w:val="-2"/>
          <w:sz w:val="24"/>
        </w:rPr>
        <w:t>ensuring</w:t>
      </w:r>
      <w:r>
        <w:rPr>
          <w:rFonts w:ascii="Arial"/>
          <w:i/>
          <w:spacing w:val="-1"/>
          <w:sz w:val="24"/>
        </w:rPr>
        <w:t xml:space="preserve"> </w:t>
      </w:r>
      <w:r>
        <w:rPr>
          <w:rFonts w:ascii="Arial"/>
          <w:i/>
          <w:spacing w:val="-2"/>
          <w:sz w:val="24"/>
        </w:rPr>
        <w:t>access</w:t>
      </w:r>
      <w:r>
        <w:rPr>
          <w:rFonts w:ascii="Arial"/>
          <w:i/>
          <w:sz w:val="24"/>
        </w:rPr>
        <w:t xml:space="preserve"> to</w:t>
      </w:r>
      <w:r>
        <w:rPr>
          <w:rFonts w:ascii="Arial"/>
          <w:i/>
          <w:spacing w:val="-4"/>
          <w:sz w:val="24"/>
        </w:rPr>
        <w:t xml:space="preserve"> </w:t>
      </w:r>
      <w:r>
        <w:rPr>
          <w:rFonts w:ascii="Arial"/>
          <w:i/>
          <w:spacing w:val="-1"/>
          <w:sz w:val="24"/>
        </w:rPr>
        <w:t>fair</w:t>
      </w:r>
      <w:r>
        <w:rPr>
          <w:rFonts w:ascii="Arial"/>
          <w:i/>
          <w:spacing w:val="-3"/>
          <w:sz w:val="24"/>
        </w:rPr>
        <w:t xml:space="preserve"> </w:t>
      </w:r>
      <w:r>
        <w:rPr>
          <w:rFonts w:ascii="Arial"/>
          <w:i/>
          <w:spacing w:val="-2"/>
          <w:sz w:val="24"/>
        </w:rPr>
        <w:t xml:space="preserve">assessment </w:t>
      </w:r>
      <w:r>
        <w:rPr>
          <w:rFonts w:ascii="Arial"/>
          <w:i/>
          <w:sz w:val="24"/>
        </w:rPr>
        <w:t>for</w:t>
      </w:r>
      <w:r>
        <w:rPr>
          <w:rFonts w:ascii="Arial"/>
          <w:i/>
          <w:spacing w:val="-1"/>
          <w:sz w:val="24"/>
        </w:rPr>
        <w:t xml:space="preserve"> all</w:t>
      </w:r>
      <w:r>
        <w:rPr>
          <w:rFonts w:ascii="Arial"/>
          <w:i/>
          <w:spacing w:val="77"/>
          <w:sz w:val="24"/>
        </w:rPr>
        <w:t xml:space="preserve"> </w:t>
      </w:r>
      <w:r>
        <w:rPr>
          <w:rFonts w:ascii="Arial"/>
          <w:i/>
          <w:spacing w:val="-1"/>
          <w:sz w:val="24"/>
        </w:rPr>
        <w:t>its</w:t>
      </w:r>
      <w:r>
        <w:rPr>
          <w:rFonts w:ascii="Arial"/>
          <w:i/>
          <w:sz w:val="24"/>
        </w:rPr>
        <w:t xml:space="preserve"> </w:t>
      </w:r>
      <w:r w:rsidR="00C46BF4">
        <w:rPr>
          <w:rFonts w:ascii="Arial"/>
          <w:i/>
          <w:spacing w:val="-1"/>
          <w:sz w:val="24"/>
        </w:rPr>
        <w:t>Learner</w:t>
      </w:r>
      <w:r>
        <w:rPr>
          <w:rFonts w:ascii="Arial"/>
          <w:i/>
          <w:spacing w:val="-1"/>
          <w:sz w:val="24"/>
        </w:rPr>
        <w:t>s.</w:t>
      </w:r>
    </w:p>
    <w:p w:rsidR="00550BB5" w:rsidRPr="004B6FCE" w:rsidRDefault="00550BB5" w:rsidP="00A0321D">
      <w:pPr>
        <w:rPr>
          <w:rFonts w:ascii="Arial"/>
          <w:sz w:val="24"/>
        </w:rPr>
      </w:pPr>
    </w:p>
    <w:p w:rsidR="004B6FCE" w:rsidRPr="00550BB5" w:rsidRDefault="00321164" w:rsidP="00A0321D">
      <w:pPr>
        <w:rPr>
          <w:rFonts w:ascii="Arial"/>
          <w:sz w:val="24"/>
        </w:rPr>
      </w:pPr>
      <w:r w:rsidRPr="004B6FCE">
        <w:rPr>
          <w:rFonts w:ascii="Arial"/>
          <w:sz w:val="24"/>
        </w:rPr>
        <w:t xml:space="preserve">This document </w:t>
      </w:r>
      <w:r w:rsidR="00550BB5" w:rsidRPr="004B6FCE">
        <w:rPr>
          <w:rFonts w:ascii="Arial"/>
          <w:sz w:val="24"/>
        </w:rPr>
        <w:t>outlines the basis on which enquiries</w:t>
      </w:r>
      <w:r w:rsidR="00550BB5">
        <w:rPr>
          <w:rFonts w:ascii="Arial"/>
          <w:sz w:val="24"/>
        </w:rPr>
        <w:t>, complaints</w:t>
      </w:r>
      <w:r w:rsidR="00550BB5" w:rsidRPr="004B6FCE">
        <w:rPr>
          <w:rFonts w:ascii="Arial"/>
          <w:sz w:val="24"/>
        </w:rPr>
        <w:t xml:space="preserve"> and appeals can be made</w:t>
      </w:r>
      <w:r w:rsidR="00550BB5" w:rsidRPr="00550BB5">
        <w:rPr>
          <w:rFonts w:ascii="Arial"/>
          <w:sz w:val="24"/>
        </w:rPr>
        <w:t xml:space="preserve"> and outlines the process by which Open Awards ensures that they are dealt with quickly, fairly and effectively. </w:t>
      </w:r>
    </w:p>
    <w:p w:rsidR="00550BB5" w:rsidRPr="004B6FCE" w:rsidRDefault="00550BB5" w:rsidP="00A0321D">
      <w:pPr>
        <w:rPr>
          <w:rFonts w:ascii="Arial"/>
          <w:sz w:val="24"/>
        </w:rPr>
      </w:pPr>
    </w:p>
    <w:p w:rsidR="004B6FCE" w:rsidRPr="004B6FCE" w:rsidRDefault="004B6FCE" w:rsidP="00A0321D">
      <w:pPr>
        <w:rPr>
          <w:rFonts w:ascii="Arial"/>
          <w:sz w:val="24"/>
        </w:rPr>
      </w:pPr>
      <w:r w:rsidRPr="004B6FCE">
        <w:rPr>
          <w:rFonts w:ascii="Arial"/>
          <w:sz w:val="24"/>
        </w:rPr>
        <w:t>This policy is based on the assertion that all Open Awards</w:t>
      </w:r>
      <w:r w:rsidRPr="004B6FCE">
        <w:rPr>
          <w:rFonts w:ascii="Arial"/>
          <w:sz w:val="24"/>
        </w:rPr>
        <w:t>’</w:t>
      </w:r>
      <w:r w:rsidRPr="004B6FCE">
        <w:rPr>
          <w:rFonts w:ascii="Arial"/>
          <w:sz w:val="24"/>
        </w:rPr>
        <w:t xml:space="preserve"> approved </w:t>
      </w:r>
      <w:r w:rsidR="00C46BF4">
        <w:rPr>
          <w:rFonts w:ascii="Arial"/>
          <w:sz w:val="24"/>
        </w:rPr>
        <w:t>Provider</w:t>
      </w:r>
      <w:r w:rsidRPr="004B6FCE">
        <w:rPr>
          <w:rFonts w:ascii="Arial"/>
          <w:sz w:val="24"/>
        </w:rPr>
        <w:t>s have</w:t>
      </w:r>
      <w:r>
        <w:rPr>
          <w:rFonts w:ascii="Arial"/>
          <w:sz w:val="24"/>
        </w:rPr>
        <w:t xml:space="preserve"> </w:t>
      </w:r>
      <w:r w:rsidRPr="004B6FCE">
        <w:rPr>
          <w:rFonts w:ascii="Arial"/>
          <w:sz w:val="24"/>
        </w:rPr>
        <w:t xml:space="preserve">appropriate policies in place and that they adhere to the policies they have in place. This requirement is outlined in the </w:t>
      </w:r>
      <w:r>
        <w:rPr>
          <w:rFonts w:ascii="Arial"/>
          <w:sz w:val="24"/>
        </w:rPr>
        <w:t xml:space="preserve">Approved </w:t>
      </w:r>
      <w:r w:rsidR="00C46BF4">
        <w:rPr>
          <w:rFonts w:ascii="Arial"/>
          <w:sz w:val="24"/>
        </w:rPr>
        <w:t>Provider</w:t>
      </w:r>
      <w:r w:rsidRPr="004B6FCE">
        <w:rPr>
          <w:rFonts w:ascii="Arial"/>
          <w:sz w:val="24"/>
        </w:rPr>
        <w:t xml:space="preserve"> Agreement.</w:t>
      </w:r>
    </w:p>
    <w:p w:rsidR="00321164" w:rsidRPr="004B6FCE" w:rsidRDefault="00321164" w:rsidP="00A0321D">
      <w:pPr>
        <w:rPr>
          <w:rFonts w:ascii="Arial"/>
          <w:sz w:val="24"/>
        </w:rPr>
      </w:pPr>
    </w:p>
    <w:p w:rsidR="00321164" w:rsidRDefault="004B6FCE" w:rsidP="00A0321D">
      <w:r w:rsidRPr="004B6FCE">
        <w:rPr>
          <w:rFonts w:ascii="Arial"/>
          <w:spacing w:val="-3"/>
          <w:sz w:val="24"/>
        </w:rPr>
        <w:t>This document is supported by the Open Awards</w:t>
      </w:r>
      <w:r w:rsidRPr="00CF3243">
        <w:rPr>
          <w:rFonts w:ascii="Arial"/>
          <w:i/>
          <w:spacing w:val="-1"/>
          <w:sz w:val="24"/>
        </w:rPr>
        <w:t xml:space="preserve"> </w:t>
      </w:r>
      <w:r w:rsidR="00CF3243" w:rsidRPr="00CF3243">
        <w:rPr>
          <w:rFonts w:ascii="Arial"/>
          <w:i/>
          <w:spacing w:val="-1"/>
          <w:sz w:val="24"/>
        </w:rPr>
        <w:t xml:space="preserve">Reasonable Adjustments and Special Considerations </w:t>
      </w:r>
      <w:r>
        <w:rPr>
          <w:rFonts w:ascii="Arial"/>
          <w:i/>
          <w:spacing w:val="-1"/>
          <w:sz w:val="24"/>
        </w:rPr>
        <w:t>Policy</w:t>
      </w:r>
      <w:r>
        <w:rPr>
          <w:rFonts w:ascii="Arial"/>
          <w:i/>
          <w:sz w:val="24"/>
        </w:rPr>
        <w:t xml:space="preserve"> </w:t>
      </w:r>
      <w:r>
        <w:rPr>
          <w:rFonts w:ascii="Arial"/>
          <w:spacing w:val="-2"/>
          <w:sz w:val="24"/>
        </w:rPr>
        <w:t>which</w:t>
      </w:r>
      <w:r>
        <w:rPr>
          <w:rFonts w:ascii="Arial"/>
          <w:spacing w:val="1"/>
          <w:sz w:val="24"/>
        </w:rPr>
        <w:t xml:space="preserve"> </w:t>
      </w:r>
      <w:r>
        <w:rPr>
          <w:rFonts w:ascii="Arial"/>
          <w:spacing w:val="-1"/>
          <w:sz w:val="24"/>
        </w:rPr>
        <w:t>sets</w:t>
      </w:r>
      <w:r>
        <w:rPr>
          <w:rFonts w:ascii="Arial"/>
          <w:spacing w:val="-2"/>
          <w:sz w:val="24"/>
        </w:rPr>
        <w:t xml:space="preserve"> </w:t>
      </w:r>
      <w:r>
        <w:rPr>
          <w:rFonts w:ascii="Arial"/>
          <w:sz w:val="24"/>
        </w:rPr>
        <w:t>out</w:t>
      </w:r>
      <w:r>
        <w:rPr>
          <w:rFonts w:ascii="Arial"/>
          <w:spacing w:val="-4"/>
          <w:sz w:val="24"/>
        </w:rPr>
        <w:t xml:space="preserve"> </w:t>
      </w:r>
      <w:r>
        <w:rPr>
          <w:rFonts w:ascii="Arial"/>
          <w:sz w:val="24"/>
        </w:rPr>
        <w:t>how</w:t>
      </w:r>
      <w:r>
        <w:rPr>
          <w:rFonts w:ascii="Arial"/>
          <w:spacing w:val="-5"/>
          <w:sz w:val="24"/>
        </w:rPr>
        <w:t xml:space="preserve"> </w:t>
      </w:r>
      <w:r>
        <w:rPr>
          <w:rFonts w:ascii="Arial"/>
          <w:spacing w:val="-3"/>
          <w:sz w:val="24"/>
        </w:rPr>
        <w:t>we</w:t>
      </w:r>
      <w:r>
        <w:rPr>
          <w:rFonts w:ascii="Arial"/>
          <w:spacing w:val="3"/>
          <w:sz w:val="24"/>
        </w:rPr>
        <w:t xml:space="preserve"> </w:t>
      </w:r>
      <w:r>
        <w:rPr>
          <w:rFonts w:ascii="Arial"/>
          <w:spacing w:val="-2"/>
          <w:sz w:val="24"/>
        </w:rPr>
        <w:t>will</w:t>
      </w:r>
      <w:r>
        <w:rPr>
          <w:rFonts w:ascii="Arial"/>
          <w:spacing w:val="32"/>
          <w:sz w:val="24"/>
        </w:rPr>
        <w:t xml:space="preserve"> </w:t>
      </w:r>
      <w:r>
        <w:rPr>
          <w:rFonts w:ascii="Arial"/>
          <w:spacing w:val="-1"/>
          <w:sz w:val="24"/>
        </w:rPr>
        <w:t>ensure</w:t>
      </w:r>
      <w:r>
        <w:rPr>
          <w:rFonts w:ascii="Arial"/>
          <w:spacing w:val="-4"/>
          <w:sz w:val="24"/>
        </w:rPr>
        <w:t xml:space="preserve"> </w:t>
      </w:r>
      <w:r>
        <w:rPr>
          <w:rFonts w:ascii="Arial"/>
          <w:spacing w:val="-1"/>
          <w:sz w:val="24"/>
        </w:rPr>
        <w:t>that</w:t>
      </w:r>
      <w:r>
        <w:rPr>
          <w:rFonts w:ascii="Arial"/>
          <w:spacing w:val="-2"/>
          <w:sz w:val="24"/>
        </w:rPr>
        <w:t xml:space="preserve"> </w:t>
      </w:r>
      <w:r w:rsidR="00C46BF4">
        <w:rPr>
          <w:rFonts w:ascii="Arial"/>
          <w:spacing w:val="-2"/>
          <w:sz w:val="24"/>
        </w:rPr>
        <w:t>Learner</w:t>
      </w:r>
      <w:r>
        <w:rPr>
          <w:rFonts w:ascii="Arial"/>
          <w:spacing w:val="-3"/>
          <w:sz w:val="24"/>
        </w:rPr>
        <w:t xml:space="preserve"> </w:t>
      </w:r>
      <w:r>
        <w:rPr>
          <w:rFonts w:ascii="Arial"/>
          <w:spacing w:val="-1"/>
          <w:sz w:val="24"/>
        </w:rPr>
        <w:t>needs</w:t>
      </w:r>
      <w:r>
        <w:rPr>
          <w:rFonts w:ascii="Arial"/>
          <w:spacing w:val="-2"/>
          <w:sz w:val="24"/>
        </w:rPr>
        <w:t xml:space="preserve"> are</w:t>
      </w:r>
      <w:r>
        <w:rPr>
          <w:rFonts w:ascii="Arial"/>
          <w:spacing w:val="-1"/>
          <w:sz w:val="24"/>
        </w:rPr>
        <w:t xml:space="preserve"> treated</w:t>
      </w:r>
      <w:r>
        <w:rPr>
          <w:rFonts w:ascii="Arial"/>
          <w:spacing w:val="-6"/>
          <w:sz w:val="24"/>
        </w:rPr>
        <w:t xml:space="preserve"> </w:t>
      </w:r>
      <w:r>
        <w:rPr>
          <w:rFonts w:ascii="Arial"/>
          <w:spacing w:val="-1"/>
          <w:sz w:val="24"/>
        </w:rPr>
        <w:t>fairly.</w:t>
      </w:r>
      <w:r>
        <w:rPr>
          <w:rFonts w:ascii="Arial"/>
          <w:spacing w:val="62"/>
          <w:sz w:val="24"/>
        </w:rPr>
        <w:t xml:space="preserve"> </w:t>
      </w:r>
      <w:r>
        <w:rPr>
          <w:rFonts w:ascii="Arial"/>
          <w:sz w:val="24"/>
        </w:rPr>
        <w:t>The</w:t>
      </w:r>
      <w:r>
        <w:rPr>
          <w:rFonts w:ascii="Arial"/>
          <w:spacing w:val="1"/>
          <w:sz w:val="24"/>
        </w:rPr>
        <w:t xml:space="preserve"> </w:t>
      </w:r>
      <w:r>
        <w:rPr>
          <w:rFonts w:ascii="Arial"/>
          <w:spacing w:val="-1"/>
          <w:sz w:val="24"/>
        </w:rPr>
        <w:t>policy</w:t>
      </w:r>
      <w:r>
        <w:rPr>
          <w:rFonts w:ascii="Arial"/>
          <w:spacing w:val="-2"/>
          <w:sz w:val="24"/>
        </w:rPr>
        <w:t xml:space="preserve"> </w:t>
      </w:r>
      <w:r>
        <w:rPr>
          <w:rFonts w:ascii="Arial"/>
          <w:spacing w:val="-1"/>
          <w:sz w:val="24"/>
        </w:rPr>
        <w:t>is</w:t>
      </w:r>
      <w:r>
        <w:rPr>
          <w:rFonts w:ascii="Arial"/>
          <w:spacing w:val="-2"/>
          <w:sz w:val="24"/>
        </w:rPr>
        <w:t xml:space="preserve"> available</w:t>
      </w:r>
      <w:r>
        <w:rPr>
          <w:rFonts w:ascii="Arial"/>
          <w:spacing w:val="-1"/>
          <w:sz w:val="24"/>
        </w:rPr>
        <w:t xml:space="preserve"> </w:t>
      </w:r>
      <w:r w:rsidRPr="00BD6864">
        <w:rPr>
          <w:rFonts w:ascii="Arial"/>
          <w:sz w:val="24"/>
        </w:rPr>
        <w:t>on</w:t>
      </w:r>
      <w:r w:rsidRPr="00BD6864">
        <w:rPr>
          <w:rFonts w:ascii="Arial"/>
          <w:spacing w:val="-1"/>
          <w:sz w:val="24"/>
        </w:rPr>
        <w:t xml:space="preserve"> our </w:t>
      </w:r>
      <w:r w:rsidRPr="00BD6864">
        <w:rPr>
          <w:rFonts w:ascii="Arial"/>
          <w:spacing w:val="-2"/>
          <w:sz w:val="24"/>
        </w:rPr>
        <w:t>website</w:t>
      </w:r>
      <w:r w:rsidR="00BD6864" w:rsidRPr="00BD6864">
        <w:rPr>
          <w:rFonts w:ascii="Arial"/>
          <w:spacing w:val="-2"/>
          <w:sz w:val="24"/>
        </w:rPr>
        <w:t xml:space="preserve"> </w:t>
      </w:r>
      <w:hyperlink r:id="rId8" w:history="1">
        <w:r w:rsidR="00BD6864" w:rsidRPr="00BD6864">
          <w:rPr>
            <w:rStyle w:val="Hyperlink"/>
            <w:rFonts w:ascii="Arial"/>
            <w:spacing w:val="-2"/>
            <w:sz w:val="24"/>
          </w:rPr>
          <w:t>here</w:t>
        </w:r>
      </w:hyperlink>
      <w:r w:rsidRPr="00BD6864">
        <w:rPr>
          <w:rFonts w:ascii="Arial"/>
          <w:spacing w:val="-2"/>
          <w:sz w:val="24"/>
        </w:rPr>
        <w:t>.</w:t>
      </w:r>
    </w:p>
    <w:p w:rsidR="00321164" w:rsidRDefault="00321164" w:rsidP="00A0321D">
      <w:pPr>
        <w:spacing w:before="7"/>
        <w:rPr>
          <w:rFonts w:ascii="Arial" w:eastAsia="Arial" w:hAnsi="Arial" w:cs="Arial"/>
          <w:sz w:val="26"/>
          <w:szCs w:val="26"/>
        </w:rPr>
      </w:pPr>
    </w:p>
    <w:p w:rsidR="00421C8B" w:rsidRPr="00675DF8" w:rsidRDefault="00321164" w:rsidP="00A0321D">
      <w:pPr>
        <w:rPr>
          <w:rFonts w:ascii="Arial" w:hAnsi="Arial" w:cs="Arial"/>
          <w:sz w:val="24"/>
          <w:szCs w:val="24"/>
        </w:rPr>
      </w:pPr>
      <w:r>
        <w:rPr>
          <w:rFonts w:ascii="Arial" w:hAnsi="Arial" w:cs="Arial"/>
          <w:sz w:val="24"/>
          <w:szCs w:val="24"/>
        </w:rPr>
        <w:t xml:space="preserve">This document </w:t>
      </w:r>
      <w:r w:rsidR="00421C8B" w:rsidRPr="0009522C">
        <w:rPr>
          <w:rFonts w:ascii="Arial" w:hAnsi="Arial" w:cs="Arial"/>
          <w:sz w:val="24"/>
          <w:szCs w:val="24"/>
        </w:rPr>
        <w:t xml:space="preserve">replaces all previous </w:t>
      </w:r>
      <w:r w:rsidR="00555416">
        <w:rPr>
          <w:rFonts w:ascii="Arial" w:hAnsi="Arial" w:cs="Arial"/>
          <w:sz w:val="24"/>
          <w:szCs w:val="24"/>
        </w:rPr>
        <w:t xml:space="preserve">enquiries and appeals </w:t>
      </w:r>
      <w:r w:rsidR="00421C8B" w:rsidRPr="0009522C">
        <w:rPr>
          <w:rFonts w:ascii="Arial" w:hAnsi="Arial" w:cs="Arial"/>
          <w:sz w:val="24"/>
          <w:szCs w:val="24"/>
        </w:rPr>
        <w:t>policies and procedures as from the operative date.</w:t>
      </w:r>
    </w:p>
    <w:p w:rsidR="00421C8B" w:rsidRDefault="00421C8B" w:rsidP="004C0883">
      <w:pPr>
        <w:pStyle w:val="BodyText"/>
      </w:pPr>
    </w:p>
    <w:p w:rsidR="00421C8B" w:rsidRDefault="00421C8B" w:rsidP="004C0883">
      <w:pPr>
        <w:pStyle w:val="Heading2"/>
      </w:pPr>
      <w:r>
        <w:t>Scope</w:t>
      </w:r>
    </w:p>
    <w:p w:rsidR="00421C8B" w:rsidRDefault="00421C8B" w:rsidP="004C0883">
      <w:pPr>
        <w:pStyle w:val="BodyText"/>
      </w:pPr>
    </w:p>
    <w:p w:rsidR="00421C8B" w:rsidRPr="000630FD" w:rsidRDefault="00421C8B" w:rsidP="005B5452">
      <w:pPr>
        <w:pStyle w:val="BodyText"/>
        <w:ind w:left="0"/>
        <w:rPr>
          <w:b/>
        </w:rPr>
      </w:pPr>
      <w:r w:rsidRPr="000630FD">
        <w:t>This document is applicable for the following Open Awards products:</w:t>
      </w:r>
    </w:p>
    <w:tbl>
      <w:tblPr>
        <w:tblStyle w:val="TableGrid"/>
        <w:tblW w:w="0" w:type="auto"/>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7"/>
        <w:gridCol w:w="706"/>
      </w:tblGrid>
      <w:tr w:rsidR="00421C8B" w:rsidRPr="00CA6F50" w:rsidTr="003D60B9">
        <w:trPr>
          <w:trHeight w:val="170"/>
        </w:trPr>
        <w:tc>
          <w:tcPr>
            <w:tcW w:w="8364" w:type="dxa"/>
            <w:vAlign w:val="center"/>
          </w:tcPr>
          <w:p w:rsidR="00421C8B" w:rsidRPr="00B559F5" w:rsidRDefault="00421C8B" w:rsidP="004C0883">
            <w:pPr>
              <w:pStyle w:val="BodyText"/>
              <w:rPr>
                <w:b/>
              </w:rPr>
            </w:pPr>
            <w:r w:rsidRPr="00B559F5">
              <w:t>Ofqual regulated qualifications and units</w:t>
            </w:r>
            <w:r w:rsidRPr="00B559F5">
              <w:tab/>
            </w:r>
          </w:p>
        </w:tc>
        <w:tc>
          <w:tcPr>
            <w:tcW w:w="709" w:type="dxa"/>
            <w:vAlign w:val="center"/>
          </w:tcPr>
          <w:p w:rsidR="00421C8B" w:rsidRPr="000630FD" w:rsidRDefault="00421C8B" w:rsidP="004C0883">
            <w:pPr>
              <w:rPr>
                <w:b/>
                <w:sz w:val="32"/>
              </w:rPr>
            </w:pPr>
            <w:r w:rsidRPr="000630FD">
              <w:rPr>
                <w:sz w:val="32"/>
              </w:rPr>
              <w:sym w:font="Wingdings" w:char="F0FE"/>
            </w:r>
          </w:p>
        </w:tc>
      </w:tr>
      <w:tr w:rsidR="00421C8B" w:rsidRPr="00CA6F50" w:rsidTr="003D60B9">
        <w:trPr>
          <w:trHeight w:val="170"/>
        </w:trPr>
        <w:tc>
          <w:tcPr>
            <w:tcW w:w="8364" w:type="dxa"/>
            <w:vAlign w:val="center"/>
          </w:tcPr>
          <w:p w:rsidR="00421C8B" w:rsidRPr="00B559F5" w:rsidRDefault="00421C8B" w:rsidP="004C0883">
            <w:pPr>
              <w:pStyle w:val="BodyText"/>
              <w:rPr>
                <w:b/>
              </w:rPr>
            </w:pPr>
            <w:r w:rsidRPr="00B559F5">
              <w:t>Access to HE Diplomas</w:t>
            </w:r>
          </w:p>
        </w:tc>
        <w:tc>
          <w:tcPr>
            <w:tcW w:w="709" w:type="dxa"/>
            <w:vAlign w:val="center"/>
          </w:tcPr>
          <w:p w:rsidR="00421C8B" w:rsidRPr="000630FD" w:rsidRDefault="00421C8B" w:rsidP="004C0883">
            <w:pPr>
              <w:rPr>
                <w:b/>
                <w:sz w:val="32"/>
              </w:rPr>
            </w:pPr>
            <w:r w:rsidRPr="000630FD">
              <w:rPr>
                <w:sz w:val="32"/>
              </w:rPr>
              <w:sym w:font="Wingdings" w:char="F0FE"/>
            </w:r>
          </w:p>
        </w:tc>
      </w:tr>
      <w:tr w:rsidR="00421C8B" w:rsidRPr="00CA6F50" w:rsidTr="003D60B9">
        <w:trPr>
          <w:trHeight w:val="170"/>
        </w:trPr>
        <w:tc>
          <w:tcPr>
            <w:tcW w:w="8364" w:type="dxa"/>
            <w:vAlign w:val="center"/>
          </w:tcPr>
          <w:p w:rsidR="00421C8B" w:rsidRPr="00B559F5" w:rsidRDefault="00421C8B" w:rsidP="004C0883">
            <w:pPr>
              <w:pStyle w:val="BodyText"/>
              <w:rPr>
                <w:b/>
              </w:rPr>
            </w:pPr>
            <w:r w:rsidRPr="00B559F5">
              <w:t>Quality Endorsed Courses</w:t>
            </w:r>
          </w:p>
        </w:tc>
        <w:tc>
          <w:tcPr>
            <w:tcW w:w="709" w:type="dxa"/>
            <w:vAlign w:val="center"/>
          </w:tcPr>
          <w:p w:rsidR="00421C8B" w:rsidRPr="000630FD" w:rsidRDefault="00421C8B" w:rsidP="004C0883">
            <w:pPr>
              <w:rPr>
                <w:b/>
                <w:sz w:val="32"/>
              </w:rPr>
            </w:pPr>
            <w:r w:rsidRPr="000630FD">
              <w:rPr>
                <w:sz w:val="32"/>
              </w:rPr>
              <w:sym w:font="Wingdings" w:char="F0FE"/>
            </w:r>
          </w:p>
        </w:tc>
      </w:tr>
      <w:tr w:rsidR="00421C8B" w:rsidRPr="00CA6F50" w:rsidTr="003D60B9">
        <w:trPr>
          <w:trHeight w:val="170"/>
        </w:trPr>
        <w:tc>
          <w:tcPr>
            <w:tcW w:w="8364" w:type="dxa"/>
            <w:vAlign w:val="center"/>
          </w:tcPr>
          <w:p w:rsidR="00421C8B" w:rsidRPr="00B559F5" w:rsidRDefault="00421C8B" w:rsidP="004C0883">
            <w:pPr>
              <w:pStyle w:val="BodyText"/>
              <w:rPr>
                <w:b/>
              </w:rPr>
            </w:pPr>
            <w:r w:rsidRPr="00B559F5">
              <w:t>Badge of Excellence</w:t>
            </w:r>
          </w:p>
        </w:tc>
        <w:tc>
          <w:tcPr>
            <w:tcW w:w="709" w:type="dxa"/>
            <w:vAlign w:val="center"/>
          </w:tcPr>
          <w:p w:rsidR="00421C8B" w:rsidRPr="000630FD" w:rsidRDefault="00421C8B" w:rsidP="004C0883">
            <w:pPr>
              <w:rPr>
                <w:b/>
                <w:sz w:val="32"/>
              </w:rPr>
            </w:pPr>
            <w:r w:rsidRPr="000630FD">
              <w:rPr>
                <w:sz w:val="32"/>
              </w:rPr>
              <w:sym w:font="Wingdings" w:char="F0FE"/>
            </w:r>
          </w:p>
        </w:tc>
      </w:tr>
    </w:tbl>
    <w:p w:rsidR="00421C8B" w:rsidRDefault="00421C8B" w:rsidP="004C0883"/>
    <w:p w:rsidR="00421C8B" w:rsidRDefault="00421C8B" w:rsidP="004C0883">
      <w:pPr>
        <w:pStyle w:val="Heading2"/>
      </w:pPr>
      <w:bookmarkStart w:id="1" w:name="Policy_Statement"/>
      <w:bookmarkEnd w:id="1"/>
      <w:r>
        <w:t>Regulatory Authorities</w:t>
      </w:r>
    </w:p>
    <w:p w:rsidR="00421C8B" w:rsidRDefault="00421C8B" w:rsidP="0073148C">
      <w:pPr>
        <w:pStyle w:val="BodyText"/>
        <w:ind w:left="0"/>
      </w:pPr>
    </w:p>
    <w:p w:rsidR="00421C8B" w:rsidRPr="00941822" w:rsidRDefault="00421C8B" w:rsidP="00941822">
      <w:pPr>
        <w:pStyle w:val="Default"/>
      </w:pPr>
      <w:r w:rsidRPr="00941822">
        <w:t xml:space="preserve">The relevant regulatory authorities are Ofqual and </w:t>
      </w:r>
      <w:r w:rsidR="00847DF2" w:rsidRPr="00847DF2">
        <w:t>Quality Assurance Agency for Higher Education (QAA)</w:t>
      </w:r>
      <w:r w:rsidR="005B5452">
        <w:t xml:space="preserve">. </w:t>
      </w:r>
      <w:r w:rsidRPr="00941822">
        <w:t>Every attempt has been made to ensure that the provisions of this document are consistent with the requirements of the regulatory authorities.</w:t>
      </w:r>
      <w:r w:rsidR="005B5452">
        <w:t xml:space="preserve"> </w:t>
      </w:r>
      <w:r w:rsidRPr="00941822">
        <w:t xml:space="preserve">Where the requirements of a regulatory authority change, or where inadvertently these procedures conflict with those of the regulatory authority, the latter shall apply. Where the requirements of the regulatory authority are amended and require changes to this document, such changes will be made as soon as practicable and Open Awards will inform </w:t>
      </w:r>
      <w:r w:rsidR="00C46BF4">
        <w:t>Provider</w:t>
      </w:r>
      <w:r w:rsidRPr="00941822">
        <w:t>s accordingly.</w:t>
      </w:r>
    </w:p>
    <w:p w:rsidR="00421C8B" w:rsidRDefault="00421C8B" w:rsidP="0073148C">
      <w:pPr>
        <w:pStyle w:val="BodyText"/>
      </w:pPr>
    </w:p>
    <w:p w:rsidR="00BD6864" w:rsidRDefault="00BD6864" w:rsidP="0073148C">
      <w:pPr>
        <w:pStyle w:val="BodyText"/>
      </w:pPr>
    </w:p>
    <w:p w:rsidR="00BD6864" w:rsidRDefault="00BD6864" w:rsidP="0073148C">
      <w:pPr>
        <w:pStyle w:val="BodyText"/>
      </w:pPr>
    </w:p>
    <w:p w:rsidR="00BD6864" w:rsidRDefault="00BD6864" w:rsidP="0073148C">
      <w:pPr>
        <w:pStyle w:val="BodyText"/>
      </w:pPr>
    </w:p>
    <w:p w:rsidR="00421C8B" w:rsidRDefault="00421C8B" w:rsidP="004C0883">
      <w:pPr>
        <w:pStyle w:val="Heading2"/>
      </w:pPr>
      <w:r>
        <w:lastRenderedPageBreak/>
        <w:t>Audience</w:t>
      </w:r>
    </w:p>
    <w:p w:rsidR="00421C8B" w:rsidRPr="0009522C" w:rsidRDefault="00421C8B" w:rsidP="0073148C">
      <w:pPr>
        <w:pStyle w:val="BodyText"/>
      </w:pPr>
    </w:p>
    <w:p w:rsidR="00421C8B" w:rsidRDefault="00421C8B" w:rsidP="00A0321D">
      <w:pPr>
        <w:rPr>
          <w:rFonts w:ascii="Arial" w:hAnsi="Arial" w:cs="Arial"/>
          <w:color w:val="000000"/>
          <w:sz w:val="24"/>
          <w:szCs w:val="24"/>
        </w:rPr>
      </w:pPr>
      <w:r w:rsidRPr="0009522C">
        <w:rPr>
          <w:rFonts w:ascii="Arial" w:hAnsi="Arial" w:cs="Arial"/>
          <w:color w:val="000000"/>
          <w:sz w:val="24"/>
          <w:szCs w:val="24"/>
        </w:rPr>
        <w:t>This document is for use by the following:</w:t>
      </w:r>
    </w:p>
    <w:p w:rsidR="004B6FCE" w:rsidRPr="004B6FCE" w:rsidRDefault="004B6FCE" w:rsidP="0073148C">
      <w:pPr>
        <w:pStyle w:val="bullets"/>
      </w:pPr>
      <w:r w:rsidRPr="004B6FCE">
        <w:t xml:space="preserve">Approved </w:t>
      </w:r>
      <w:r w:rsidR="00C46BF4">
        <w:t>Provider</w:t>
      </w:r>
      <w:r w:rsidRPr="004B6FCE">
        <w:t>s delivering Open Awards approved qualifications and units</w:t>
      </w:r>
    </w:p>
    <w:p w:rsidR="004B6FCE" w:rsidRPr="004B6FCE" w:rsidRDefault="004B6FCE" w:rsidP="0073148C">
      <w:pPr>
        <w:pStyle w:val="bullets"/>
      </w:pPr>
      <w:r w:rsidRPr="004B6FCE">
        <w:t xml:space="preserve">Learners </w:t>
      </w:r>
      <w:r w:rsidR="001D7618">
        <w:t>registered o</w:t>
      </w:r>
      <w:r w:rsidR="001D7618" w:rsidRPr="004B6FCE">
        <w:t xml:space="preserve">n </w:t>
      </w:r>
      <w:r w:rsidRPr="004B6FCE">
        <w:t xml:space="preserve">Open Awards approved qualifications and units at an Approved </w:t>
      </w:r>
      <w:r w:rsidR="00C46BF4">
        <w:t>Provider</w:t>
      </w:r>
    </w:p>
    <w:p w:rsidR="004B6FCE" w:rsidRPr="004B6FCE" w:rsidRDefault="004B6FCE" w:rsidP="0073148C">
      <w:pPr>
        <w:pStyle w:val="bullets"/>
      </w:pPr>
      <w:r w:rsidRPr="00675DF8">
        <w:t>Open Awards</w:t>
      </w:r>
      <w:r w:rsidRPr="0009522C">
        <w:t xml:space="preserve"> staff to enable them to deal with all </w:t>
      </w:r>
      <w:r>
        <w:t xml:space="preserve">enquiries and appeals </w:t>
      </w:r>
      <w:r w:rsidRPr="0009522C">
        <w:t>in a consistent manner</w:t>
      </w:r>
    </w:p>
    <w:p w:rsidR="00421C8B" w:rsidRDefault="00421C8B" w:rsidP="0073148C">
      <w:pPr>
        <w:pStyle w:val="BodyText"/>
        <w:ind w:left="0"/>
      </w:pPr>
    </w:p>
    <w:p w:rsidR="00421C8B" w:rsidRDefault="00550BB5" w:rsidP="004C0883">
      <w:pPr>
        <w:pStyle w:val="Heading2"/>
      </w:pPr>
      <w:r>
        <w:t>Definitions</w:t>
      </w:r>
    </w:p>
    <w:p w:rsidR="001D7618" w:rsidRDefault="001D7618" w:rsidP="0073148C">
      <w:pPr>
        <w:pStyle w:val="BodyText"/>
      </w:pPr>
    </w:p>
    <w:tbl>
      <w:tblPr>
        <w:tblStyle w:val="TableGrid"/>
        <w:tblW w:w="9494"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7230"/>
      </w:tblGrid>
      <w:tr w:rsidR="001D7618" w:rsidRPr="007E548A" w:rsidTr="003D60B9">
        <w:tc>
          <w:tcPr>
            <w:tcW w:w="2264" w:type="dxa"/>
            <w:tcBorders>
              <w:top w:val="single" w:sz="4" w:space="0" w:color="auto"/>
              <w:left w:val="single" w:sz="4" w:space="0" w:color="auto"/>
              <w:bottom w:val="single" w:sz="4" w:space="0" w:color="auto"/>
              <w:right w:val="single" w:sz="4" w:space="0" w:color="auto"/>
            </w:tcBorders>
          </w:tcPr>
          <w:p w:rsidR="001D7618" w:rsidRPr="00E7429B" w:rsidRDefault="001D7618" w:rsidP="00A0321D">
            <w:pPr>
              <w:pStyle w:val="BodyText"/>
              <w:spacing w:before="18" w:line="274" w:lineRule="exact"/>
              <w:ind w:left="0"/>
              <w:rPr>
                <w:b/>
                <w:spacing w:val="-2"/>
              </w:rPr>
            </w:pPr>
            <w:r>
              <w:t>Enquiries</w:t>
            </w:r>
          </w:p>
        </w:tc>
        <w:tc>
          <w:tcPr>
            <w:tcW w:w="7230" w:type="dxa"/>
            <w:tcBorders>
              <w:top w:val="single" w:sz="4" w:space="0" w:color="auto"/>
              <w:left w:val="single" w:sz="4" w:space="0" w:color="auto"/>
              <w:bottom w:val="single" w:sz="4" w:space="0" w:color="auto"/>
              <w:right w:val="single" w:sz="4" w:space="0" w:color="auto"/>
            </w:tcBorders>
          </w:tcPr>
          <w:p w:rsidR="001D7618" w:rsidRDefault="001D7618" w:rsidP="00A0321D">
            <w:pPr>
              <w:pStyle w:val="BodyText"/>
              <w:ind w:left="0"/>
              <w:rPr>
                <w:spacing w:val="-1"/>
              </w:rPr>
            </w:pPr>
            <w:r>
              <w:rPr>
                <w:spacing w:val="-2"/>
              </w:rPr>
              <w:t xml:space="preserve">Allow </w:t>
            </w:r>
            <w:r w:rsidR="00C46BF4">
              <w:rPr>
                <w:spacing w:val="-1"/>
              </w:rPr>
              <w:t>Provider</w:t>
            </w:r>
            <w:r>
              <w:rPr>
                <w:spacing w:val="-1"/>
              </w:rPr>
              <w:t>s</w:t>
            </w:r>
            <w:r>
              <w:t xml:space="preserve"> </w:t>
            </w:r>
            <w:r>
              <w:rPr>
                <w:spacing w:val="-2"/>
              </w:rPr>
              <w:t>and</w:t>
            </w:r>
            <w:r>
              <w:rPr>
                <w:spacing w:val="-4"/>
              </w:rPr>
              <w:t xml:space="preserve"> </w:t>
            </w:r>
            <w:r w:rsidR="00C46BF4">
              <w:rPr>
                <w:spacing w:val="-2"/>
              </w:rPr>
              <w:t>Learner</w:t>
            </w:r>
            <w:r>
              <w:rPr>
                <w:spacing w:val="-2"/>
              </w:rPr>
              <w:t xml:space="preserve">s </w:t>
            </w:r>
            <w:r>
              <w:t>to</w:t>
            </w:r>
            <w:r>
              <w:rPr>
                <w:spacing w:val="-1"/>
              </w:rPr>
              <w:t xml:space="preserve"> </w:t>
            </w:r>
            <w:r>
              <w:t>ask</w:t>
            </w:r>
            <w:r>
              <w:rPr>
                <w:spacing w:val="-2"/>
              </w:rPr>
              <w:t xml:space="preserve"> </w:t>
            </w:r>
            <w:r>
              <w:t>for</w:t>
            </w:r>
            <w:r>
              <w:rPr>
                <w:spacing w:val="-1"/>
              </w:rPr>
              <w:t xml:space="preserve"> clarification </w:t>
            </w:r>
            <w:r>
              <w:t>or</w:t>
            </w:r>
            <w:r>
              <w:rPr>
                <w:spacing w:val="69"/>
              </w:rPr>
              <w:t xml:space="preserve"> </w:t>
            </w:r>
            <w:r>
              <w:rPr>
                <w:spacing w:val="-1"/>
              </w:rPr>
              <w:t>exemplification</w:t>
            </w:r>
            <w:r>
              <w:rPr>
                <w:spacing w:val="1"/>
              </w:rPr>
              <w:t xml:space="preserve"> </w:t>
            </w:r>
            <w:r>
              <w:t>on</w:t>
            </w:r>
            <w:r>
              <w:rPr>
                <w:spacing w:val="-1"/>
              </w:rPr>
              <w:t xml:space="preserve"> specific</w:t>
            </w:r>
            <w:r>
              <w:t xml:space="preserve"> or</w:t>
            </w:r>
            <w:r>
              <w:rPr>
                <w:spacing w:val="-1"/>
              </w:rPr>
              <w:t xml:space="preserve"> general</w:t>
            </w:r>
            <w:r>
              <w:t xml:space="preserve"> </w:t>
            </w:r>
            <w:r>
              <w:rPr>
                <w:spacing w:val="-1"/>
              </w:rPr>
              <w:t>issues</w:t>
            </w:r>
          </w:p>
          <w:p w:rsidR="003D60B9" w:rsidRDefault="003D60B9" w:rsidP="00A0321D">
            <w:pPr>
              <w:pStyle w:val="BodyText"/>
              <w:ind w:left="0"/>
              <w:rPr>
                <w:spacing w:val="-1"/>
              </w:rPr>
            </w:pPr>
          </w:p>
        </w:tc>
      </w:tr>
      <w:tr w:rsidR="00550BB5" w:rsidRPr="007E548A" w:rsidTr="003D60B9">
        <w:tc>
          <w:tcPr>
            <w:tcW w:w="2264" w:type="dxa"/>
            <w:tcBorders>
              <w:top w:val="single" w:sz="4" w:space="0" w:color="auto"/>
              <w:left w:val="single" w:sz="4" w:space="0" w:color="auto"/>
              <w:bottom w:val="single" w:sz="4" w:space="0" w:color="auto"/>
              <w:right w:val="single" w:sz="4" w:space="0" w:color="auto"/>
            </w:tcBorders>
          </w:tcPr>
          <w:p w:rsidR="00550BB5" w:rsidRDefault="00550BB5" w:rsidP="00A0321D">
            <w:pPr>
              <w:pStyle w:val="BodyText"/>
              <w:spacing w:before="18" w:line="274" w:lineRule="exact"/>
              <w:ind w:left="0"/>
            </w:pPr>
            <w:r>
              <w:t>Complaints</w:t>
            </w:r>
          </w:p>
        </w:tc>
        <w:tc>
          <w:tcPr>
            <w:tcW w:w="7230" w:type="dxa"/>
            <w:tcBorders>
              <w:top w:val="single" w:sz="4" w:space="0" w:color="auto"/>
              <w:left w:val="single" w:sz="4" w:space="0" w:color="auto"/>
              <w:bottom w:val="single" w:sz="4" w:space="0" w:color="auto"/>
              <w:right w:val="single" w:sz="4" w:space="0" w:color="auto"/>
            </w:tcBorders>
          </w:tcPr>
          <w:p w:rsidR="00550BB5" w:rsidRDefault="00550BB5" w:rsidP="00550BB5">
            <w:pPr>
              <w:pStyle w:val="BodyText"/>
              <w:ind w:left="0"/>
              <w:rPr>
                <w:spacing w:val="-1"/>
              </w:rPr>
            </w:pPr>
            <w:r w:rsidRPr="00550BB5">
              <w:rPr>
                <w:spacing w:val="-1"/>
              </w:rPr>
              <w:t xml:space="preserve">An expression of dissatisfaction with </w:t>
            </w:r>
            <w:r>
              <w:rPr>
                <w:spacing w:val="-1"/>
              </w:rPr>
              <w:t xml:space="preserve">Open Awards operations such as </w:t>
            </w:r>
            <w:r w:rsidRPr="00550BB5">
              <w:rPr>
                <w:spacing w:val="-1"/>
              </w:rPr>
              <w:t>our service, decision</w:t>
            </w:r>
            <w:r>
              <w:rPr>
                <w:spacing w:val="-1"/>
              </w:rPr>
              <w:t>s made or</w:t>
            </w:r>
            <w:r w:rsidRPr="00550BB5">
              <w:rPr>
                <w:spacing w:val="-1"/>
              </w:rPr>
              <w:t xml:space="preserve"> the application of our </w:t>
            </w:r>
            <w:r>
              <w:rPr>
                <w:spacing w:val="-1"/>
              </w:rPr>
              <w:t>policies and procedures.</w:t>
            </w:r>
          </w:p>
          <w:p w:rsidR="00550BB5" w:rsidRDefault="00550BB5" w:rsidP="00550BB5">
            <w:pPr>
              <w:pStyle w:val="BodyText"/>
              <w:ind w:left="0"/>
              <w:rPr>
                <w:spacing w:val="-2"/>
              </w:rPr>
            </w:pPr>
          </w:p>
        </w:tc>
      </w:tr>
      <w:tr w:rsidR="003D60B9" w:rsidRPr="007E548A" w:rsidTr="003D60B9">
        <w:tc>
          <w:tcPr>
            <w:tcW w:w="2264" w:type="dxa"/>
            <w:tcBorders>
              <w:top w:val="single" w:sz="4" w:space="0" w:color="auto"/>
              <w:left w:val="single" w:sz="4" w:space="0" w:color="auto"/>
              <w:bottom w:val="single" w:sz="4" w:space="0" w:color="auto"/>
              <w:right w:val="single" w:sz="4" w:space="0" w:color="auto"/>
            </w:tcBorders>
          </w:tcPr>
          <w:p w:rsidR="003D60B9" w:rsidRDefault="003D60B9" w:rsidP="00A0321D">
            <w:pPr>
              <w:pStyle w:val="BodyText"/>
              <w:spacing w:before="18" w:line="274" w:lineRule="exact"/>
              <w:ind w:left="0"/>
            </w:pPr>
            <w:r>
              <w:t>Appeals</w:t>
            </w:r>
          </w:p>
        </w:tc>
        <w:tc>
          <w:tcPr>
            <w:tcW w:w="7230" w:type="dxa"/>
            <w:tcBorders>
              <w:top w:val="single" w:sz="4" w:space="0" w:color="auto"/>
              <w:left w:val="single" w:sz="4" w:space="0" w:color="auto"/>
              <w:bottom w:val="single" w:sz="4" w:space="0" w:color="auto"/>
              <w:right w:val="single" w:sz="4" w:space="0" w:color="auto"/>
            </w:tcBorders>
          </w:tcPr>
          <w:p w:rsidR="003D60B9" w:rsidRDefault="003D60B9" w:rsidP="00A0321D">
            <w:pPr>
              <w:pStyle w:val="BodyText"/>
              <w:ind w:left="0"/>
              <w:rPr>
                <w:spacing w:val="-1"/>
              </w:rPr>
            </w:pPr>
            <w:r>
              <w:rPr>
                <w:spacing w:val="-1"/>
              </w:rPr>
              <w:t>The process through which the outcome of a decision may be challenged.</w:t>
            </w:r>
          </w:p>
          <w:p w:rsidR="003D60B9" w:rsidRDefault="003D60B9" w:rsidP="00A0321D">
            <w:pPr>
              <w:pStyle w:val="BodyText"/>
              <w:ind w:left="0"/>
              <w:rPr>
                <w:spacing w:val="-2"/>
              </w:rPr>
            </w:pPr>
          </w:p>
        </w:tc>
      </w:tr>
      <w:tr w:rsidR="001D7618" w:rsidRPr="007E548A" w:rsidTr="003D60B9">
        <w:tc>
          <w:tcPr>
            <w:tcW w:w="2264" w:type="dxa"/>
            <w:tcBorders>
              <w:top w:val="single" w:sz="4" w:space="0" w:color="auto"/>
              <w:left w:val="single" w:sz="4" w:space="0" w:color="auto"/>
              <w:bottom w:val="single" w:sz="4" w:space="0" w:color="auto"/>
              <w:right w:val="single" w:sz="4" w:space="0" w:color="auto"/>
            </w:tcBorders>
          </w:tcPr>
          <w:p w:rsidR="001D7618" w:rsidRDefault="003D60B9" w:rsidP="00A0321D">
            <w:pPr>
              <w:pStyle w:val="BodyText"/>
              <w:spacing w:before="18" w:line="274" w:lineRule="exact"/>
              <w:ind w:left="0"/>
            </w:pPr>
            <w:r>
              <w:t>Learner Appeal</w:t>
            </w:r>
          </w:p>
        </w:tc>
        <w:tc>
          <w:tcPr>
            <w:tcW w:w="7230" w:type="dxa"/>
            <w:tcBorders>
              <w:top w:val="single" w:sz="4" w:space="0" w:color="auto"/>
              <w:left w:val="single" w:sz="4" w:space="0" w:color="auto"/>
              <w:bottom w:val="single" w:sz="4" w:space="0" w:color="auto"/>
              <w:right w:val="single" w:sz="4" w:space="0" w:color="auto"/>
            </w:tcBorders>
          </w:tcPr>
          <w:p w:rsidR="003D60B9" w:rsidRPr="00217812" w:rsidRDefault="003D60B9" w:rsidP="00A0321D">
            <w:pPr>
              <w:widowControl/>
              <w:rPr>
                <w:rFonts w:ascii="Arial" w:hAnsi="Arial" w:cs="Arial"/>
                <w:sz w:val="24"/>
                <w:szCs w:val="24"/>
              </w:rPr>
            </w:pPr>
            <w:r w:rsidRPr="00217812">
              <w:rPr>
                <w:rFonts w:ascii="Arial" w:hAnsi="Arial" w:cs="Arial"/>
                <w:sz w:val="24"/>
                <w:szCs w:val="24"/>
              </w:rPr>
              <w:t xml:space="preserve">The process whereby a </w:t>
            </w:r>
            <w:r w:rsidR="00C46BF4">
              <w:rPr>
                <w:rFonts w:ascii="Arial" w:hAnsi="Arial" w:cs="Arial"/>
                <w:sz w:val="24"/>
                <w:szCs w:val="24"/>
              </w:rPr>
              <w:t>Learner</w:t>
            </w:r>
            <w:r w:rsidRPr="00217812">
              <w:rPr>
                <w:rFonts w:ascii="Arial" w:hAnsi="Arial" w:cs="Arial"/>
                <w:sz w:val="24"/>
                <w:szCs w:val="24"/>
              </w:rPr>
              <w:t xml:space="preserve"> challenges the result of an assessment that he/she has undertaken and seeks to have the result changed or reversed. </w:t>
            </w:r>
          </w:p>
          <w:p w:rsidR="001D7618" w:rsidRDefault="001D7618" w:rsidP="00A0321D">
            <w:pPr>
              <w:pStyle w:val="BodyText"/>
              <w:ind w:left="0"/>
              <w:rPr>
                <w:spacing w:val="-2"/>
              </w:rPr>
            </w:pPr>
          </w:p>
        </w:tc>
      </w:tr>
      <w:tr w:rsidR="003D60B9" w:rsidRPr="007E548A" w:rsidTr="003D60B9">
        <w:tc>
          <w:tcPr>
            <w:tcW w:w="2264" w:type="dxa"/>
            <w:tcBorders>
              <w:top w:val="single" w:sz="4" w:space="0" w:color="auto"/>
              <w:left w:val="single" w:sz="4" w:space="0" w:color="auto"/>
              <w:bottom w:val="single" w:sz="4" w:space="0" w:color="auto"/>
              <w:right w:val="single" w:sz="4" w:space="0" w:color="auto"/>
            </w:tcBorders>
          </w:tcPr>
          <w:p w:rsidR="003D60B9" w:rsidRDefault="00C46BF4" w:rsidP="00A0321D">
            <w:pPr>
              <w:pStyle w:val="BodyText"/>
              <w:spacing w:before="18" w:line="274" w:lineRule="exact"/>
              <w:ind w:left="0"/>
            </w:pPr>
            <w:r>
              <w:t>Provider</w:t>
            </w:r>
            <w:r w:rsidR="003D60B9">
              <w:t xml:space="preserve"> Appeal</w:t>
            </w:r>
          </w:p>
        </w:tc>
        <w:tc>
          <w:tcPr>
            <w:tcW w:w="7230" w:type="dxa"/>
            <w:tcBorders>
              <w:top w:val="single" w:sz="4" w:space="0" w:color="auto"/>
              <w:left w:val="single" w:sz="4" w:space="0" w:color="auto"/>
              <w:bottom w:val="single" w:sz="4" w:space="0" w:color="auto"/>
              <w:right w:val="single" w:sz="4" w:space="0" w:color="auto"/>
            </w:tcBorders>
          </w:tcPr>
          <w:p w:rsidR="003D60B9" w:rsidRDefault="003D60B9" w:rsidP="00A0321D">
            <w:pPr>
              <w:pStyle w:val="BodyText"/>
              <w:ind w:left="0"/>
              <w:rPr>
                <w:rFonts w:cs="Arial"/>
              </w:rPr>
            </w:pPr>
            <w:r>
              <w:rPr>
                <w:rFonts w:cs="Arial"/>
              </w:rPr>
              <w:t xml:space="preserve">The process whereby </w:t>
            </w:r>
            <w:r w:rsidRPr="00217812">
              <w:rPr>
                <w:rFonts w:cs="Arial"/>
              </w:rPr>
              <w:t xml:space="preserve">a </w:t>
            </w:r>
            <w:r w:rsidR="00C46BF4">
              <w:rPr>
                <w:rFonts w:cs="Arial"/>
              </w:rPr>
              <w:t>Provider</w:t>
            </w:r>
            <w:r w:rsidRPr="00217812">
              <w:rPr>
                <w:rFonts w:cs="Arial"/>
              </w:rPr>
              <w:t xml:space="preserve"> challenges the result of an assessment or verification decision for one or more </w:t>
            </w:r>
            <w:r w:rsidR="00C46BF4">
              <w:rPr>
                <w:rFonts w:cs="Arial"/>
              </w:rPr>
              <w:t>Learner</w:t>
            </w:r>
            <w:r w:rsidRPr="00217812">
              <w:rPr>
                <w:rFonts w:cs="Arial"/>
              </w:rPr>
              <w:t>s that has been confirmed by</w:t>
            </w:r>
            <w:r>
              <w:rPr>
                <w:rFonts w:cs="Arial"/>
              </w:rPr>
              <w:t xml:space="preserve"> Open Awards</w:t>
            </w:r>
            <w:r w:rsidRPr="00217812">
              <w:rPr>
                <w:rFonts w:cs="Arial"/>
              </w:rPr>
              <w:t>.</w:t>
            </w:r>
            <w:r w:rsidR="005B5452">
              <w:rPr>
                <w:rFonts w:cs="Arial"/>
              </w:rPr>
              <w:t xml:space="preserve"> </w:t>
            </w:r>
            <w:r w:rsidRPr="00217812">
              <w:rPr>
                <w:rFonts w:cs="Arial"/>
              </w:rPr>
              <w:t>The app</w:t>
            </w:r>
            <w:r w:rsidR="007C5F00">
              <w:rPr>
                <w:rFonts w:cs="Arial"/>
              </w:rPr>
              <w:t>eal process is distinct from a c</w:t>
            </w:r>
            <w:r w:rsidRPr="00217812">
              <w:rPr>
                <w:rFonts w:cs="Arial"/>
              </w:rPr>
              <w:t>omplaint.</w:t>
            </w:r>
          </w:p>
          <w:p w:rsidR="003D60B9" w:rsidRDefault="003D60B9" w:rsidP="00A0321D">
            <w:pPr>
              <w:pStyle w:val="BodyText"/>
              <w:ind w:left="0"/>
              <w:rPr>
                <w:spacing w:val="-1"/>
              </w:rPr>
            </w:pPr>
          </w:p>
        </w:tc>
      </w:tr>
      <w:tr w:rsidR="007C5F00" w:rsidRPr="007E548A" w:rsidTr="003D60B9">
        <w:tc>
          <w:tcPr>
            <w:tcW w:w="2264" w:type="dxa"/>
            <w:tcBorders>
              <w:top w:val="single" w:sz="4" w:space="0" w:color="auto"/>
              <w:left w:val="single" w:sz="4" w:space="0" w:color="auto"/>
              <w:bottom w:val="single" w:sz="4" w:space="0" w:color="auto"/>
              <w:right w:val="single" w:sz="4" w:space="0" w:color="auto"/>
            </w:tcBorders>
          </w:tcPr>
          <w:p w:rsidR="007C5F00" w:rsidRDefault="007C5F00" w:rsidP="00A0321D">
            <w:pPr>
              <w:pStyle w:val="BodyText"/>
              <w:spacing w:before="18" w:line="274" w:lineRule="exact"/>
              <w:ind w:left="0"/>
            </w:pPr>
            <w:r>
              <w:t>Complainant</w:t>
            </w:r>
          </w:p>
        </w:tc>
        <w:tc>
          <w:tcPr>
            <w:tcW w:w="7230" w:type="dxa"/>
            <w:tcBorders>
              <w:top w:val="single" w:sz="4" w:space="0" w:color="auto"/>
              <w:left w:val="single" w:sz="4" w:space="0" w:color="auto"/>
              <w:bottom w:val="single" w:sz="4" w:space="0" w:color="auto"/>
              <w:right w:val="single" w:sz="4" w:space="0" w:color="auto"/>
            </w:tcBorders>
          </w:tcPr>
          <w:p w:rsidR="007C5F00" w:rsidRDefault="007C5F00" w:rsidP="00A0321D">
            <w:pPr>
              <w:pStyle w:val="BodyText"/>
              <w:ind w:left="0"/>
              <w:rPr>
                <w:rFonts w:cs="Arial"/>
              </w:rPr>
            </w:pPr>
            <w:r>
              <w:rPr>
                <w:rFonts w:cs="Arial"/>
              </w:rPr>
              <w:t>The Learner or Provider making a complaint.</w:t>
            </w:r>
          </w:p>
          <w:p w:rsidR="007C5F00" w:rsidRDefault="007C5F00" w:rsidP="00A0321D">
            <w:pPr>
              <w:pStyle w:val="BodyText"/>
              <w:ind w:left="0"/>
              <w:rPr>
                <w:rFonts w:cs="Arial"/>
              </w:rPr>
            </w:pPr>
          </w:p>
        </w:tc>
      </w:tr>
      <w:tr w:rsidR="003D60B9" w:rsidRPr="007E548A" w:rsidTr="003D60B9">
        <w:tc>
          <w:tcPr>
            <w:tcW w:w="2264" w:type="dxa"/>
            <w:tcBorders>
              <w:top w:val="single" w:sz="4" w:space="0" w:color="auto"/>
              <w:left w:val="single" w:sz="4" w:space="0" w:color="auto"/>
              <w:bottom w:val="single" w:sz="4" w:space="0" w:color="auto"/>
              <w:right w:val="single" w:sz="4" w:space="0" w:color="auto"/>
            </w:tcBorders>
          </w:tcPr>
          <w:p w:rsidR="003D60B9" w:rsidRDefault="003D60B9" w:rsidP="00A0321D">
            <w:pPr>
              <w:pStyle w:val="BodyText"/>
              <w:spacing w:before="18" w:line="274" w:lineRule="exact"/>
              <w:ind w:left="0"/>
            </w:pPr>
            <w:r>
              <w:t>Appellant</w:t>
            </w:r>
          </w:p>
        </w:tc>
        <w:tc>
          <w:tcPr>
            <w:tcW w:w="7230" w:type="dxa"/>
            <w:tcBorders>
              <w:top w:val="single" w:sz="4" w:space="0" w:color="auto"/>
              <w:left w:val="single" w:sz="4" w:space="0" w:color="auto"/>
              <w:bottom w:val="single" w:sz="4" w:space="0" w:color="auto"/>
              <w:right w:val="single" w:sz="4" w:space="0" w:color="auto"/>
            </w:tcBorders>
          </w:tcPr>
          <w:p w:rsidR="003D60B9" w:rsidRDefault="003D60B9" w:rsidP="00A0321D">
            <w:pPr>
              <w:pStyle w:val="BodyText"/>
              <w:ind w:left="0"/>
              <w:rPr>
                <w:spacing w:val="-1"/>
              </w:rPr>
            </w:pPr>
            <w:r>
              <w:rPr>
                <w:spacing w:val="-1"/>
              </w:rPr>
              <w:t xml:space="preserve">The Learner or </w:t>
            </w:r>
            <w:r w:rsidR="00C46BF4">
              <w:rPr>
                <w:spacing w:val="-1"/>
              </w:rPr>
              <w:t>Provider</w:t>
            </w:r>
            <w:r>
              <w:rPr>
                <w:spacing w:val="-1"/>
              </w:rPr>
              <w:t xml:space="preserve"> making an appeal.</w:t>
            </w:r>
          </w:p>
          <w:p w:rsidR="00DE79D1" w:rsidRDefault="00DE79D1" w:rsidP="00A0321D">
            <w:pPr>
              <w:pStyle w:val="BodyText"/>
              <w:ind w:left="0"/>
              <w:rPr>
                <w:spacing w:val="-1"/>
              </w:rPr>
            </w:pPr>
          </w:p>
        </w:tc>
      </w:tr>
    </w:tbl>
    <w:p w:rsidR="001D7618" w:rsidRDefault="001D7618" w:rsidP="0073148C">
      <w:pPr>
        <w:pStyle w:val="BodyText"/>
      </w:pPr>
    </w:p>
    <w:p w:rsidR="00A601AF" w:rsidRDefault="00A601AF" w:rsidP="00A0321D">
      <w:pPr>
        <w:spacing w:before="7"/>
        <w:rPr>
          <w:rFonts w:ascii="Arial" w:eastAsia="Arial" w:hAnsi="Arial" w:cs="Arial"/>
          <w:sz w:val="26"/>
          <w:szCs w:val="26"/>
        </w:rPr>
      </w:pPr>
    </w:p>
    <w:p w:rsidR="001D7618" w:rsidRPr="001D7618" w:rsidRDefault="001D7618" w:rsidP="004C0883">
      <w:pPr>
        <w:pStyle w:val="Heading2"/>
      </w:pPr>
      <w:r w:rsidRPr="001D7618">
        <w:t xml:space="preserve">Responsibility of </w:t>
      </w:r>
      <w:r w:rsidR="00C46BF4">
        <w:t>Provider</w:t>
      </w:r>
      <w:r w:rsidRPr="001D7618">
        <w:t>s</w:t>
      </w:r>
    </w:p>
    <w:p w:rsidR="001D7618" w:rsidRDefault="001D7618" w:rsidP="00A0321D">
      <w:pPr>
        <w:spacing w:before="7"/>
        <w:rPr>
          <w:rFonts w:ascii="Arial" w:eastAsia="Arial" w:hAnsi="Arial" w:cs="Arial"/>
          <w:sz w:val="26"/>
          <w:szCs w:val="26"/>
        </w:rPr>
      </w:pPr>
    </w:p>
    <w:p w:rsidR="00630DB4" w:rsidRPr="00630DB4" w:rsidRDefault="00C46BF4" w:rsidP="0073148C">
      <w:pPr>
        <w:pStyle w:val="bullets"/>
      </w:pPr>
      <w:r>
        <w:t>Provider</w:t>
      </w:r>
      <w:r w:rsidR="00630DB4" w:rsidRPr="00630DB4">
        <w:t>s must have internal enquires</w:t>
      </w:r>
      <w:r w:rsidR="00550BB5">
        <w:t>, complaints</w:t>
      </w:r>
      <w:r w:rsidR="00630DB4" w:rsidRPr="00630DB4">
        <w:t xml:space="preserve"> and appeals arrangements which </w:t>
      </w:r>
      <w:r>
        <w:t>Learner</w:t>
      </w:r>
      <w:r w:rsidR="00630DB4" w:rsidRPr="00630DB4">
        <w:t xml:space="preserve">s can access if they wish to appeal against a decision taken by the </w:t>
      </w:r>
      <w:r>
        <w:t>Provider</w:t>
      </w:r>
      <w:r w:rsidR="00630DB4" w:rsidRPr="00630DB4">
        <w:t xml:space="preserve">. </w:t>
      </w:r>
    </w:p>
    <w:p w:rsidR="00794D4B" w:rsidRPr="00794D4B" w:rsidRDefault="001D7618" w:rsidP="0073148C">
      <w:pPr>
        <w:pStyle w:val="bullets"/>
      </w:pPr>
      <w:r w:rsidRPr="00630DB4">
        <w:t xml:space="preserve">All </w:t>
      </w:r>
      <w:r w:rsidR="00C46BF4">
        <w:t>Provider</w:t>
      </w:r>
      <w:r w:rsidRPr="00630DB4">
        <w:t xml:space="preserve"> staff involved in the management, assessment and quality assurance of Open Awards qualifications must familiarise themselves with the </w:t>
      </w:r>
      <w:r w:rsidR="00C46BF4">
        <w:t>Provider</w:t>
      </w:r>
      <w:r w:rsidRPr="00630DB4">
        <w:t>’s enquiries</w:t>
      </w:r>
      <w:r w:rsidR="00550BB5">
        <w:t>,</w:t>
      </w:r>
      <w:r w:rsidRPr="00630DB4">
        <w:t xml:space="preserve"> </w:t>
      </w:r>
      <w:r w:rsidR="00550BB5">
        <w:t>complaints</w:t>
      </w:r>
      <w:r w:rsidR="00550BB5" w:rsidRPr="00630DB4">
        <w:t xml:space="preserve"> </w:t>
      </w:r>
      <w:r w:rsidRPr="00630DB4">
        <w:t>an</w:t>
      </w:r>
      <w:r w:rsidR="00794D4B">
        <w:t>d appeals policy and procedure.</w:t>
      </w:r>
    </w:p>
    <w:p w:rsidR="001D7618" w:rsidRPr="00630DB4" w:rsidRDefault="001D7618" w:rsidP="0073148C">
      <w:pPr>
        <w:pStyle w:val="bullets"/>
      </w:pPr>
      <w:r w:rsidRPr="00630DB4">
        <w:t xml:space="preserve">Learners on Open Awards qualifications and units must be made aware of the contents of the </w:t>
      </w:r>
      <w:r w:rsidR="00C46BF4">
        <w:t>Provider</w:t>
      </w:r>
      <w:r w:rsidRPr="00630DB4">
        <w:t>’s enquiries</w:t>
      </w:r>
      <w:r w:rsidR="00550BB5">
        <w:t>,</w:t>
      </w:r>
      <w:r w:rsidR="00550BB5" w:rsidRPr="00550BB5">
        <w:t xml:space="preserve"> </w:t>
      </w:r>
      <w:r w:rsidR="00550BB5">
        <w:t>complaints</w:t>
      </w:r>
      <w:r w:rsidRPr="00630DB4">
        <w:t xml:space="preserve"> and appeals policy.</w:t>
      </w:r>
    </w:p>
    <w:p w:rsidR="00630DB4" w:rsidRPr="00630DB4" w:rsidRDefault="00C46BF4" w:rsidP="0073148C">
      <w:pPr>
        <w:pStyle w:val="bullets"/>
        <w:rPr>
          <w:rFonts w:eastAsia="Arial"/>
        </w:rPr>
      </w:pPr>
      <w:r>
        <w:lastRenderedPageBreak/>
        <w:t>Provider</w:t>
      </w:r>
      <w:r w:rsidR="00630DB4" w:rsidRPr="00630DB4">
        <w:t>s must e</w:t>
      </w:r>
      <w:r w:rsidR="001D7618" w:rsidRPr="00630DB4">
        <w:t xml:space="preserve">nsure appeals are handled consistently and in accordance with this and the </w:t>
      </w:r>
      <w:r>
        <w:t>Provider</w:t>
      </w:r>
      <w:r w:rsidR="001D7618" w:rsidRPr="00630DB4">
        <w:t>’s own appeals policy.</w:t>
      </w:r>
    </w:p>
    <w:p w:rsidR="00794D4B" w:rsidRPr="00794D4B" w:rsidRDefault="00630DB4" w:rsidP="0073148C">
      <w:pPr>
        <w:pStyle w:val="bullets"/>
        <w:rPr>
          <w:rFonts w:eastAsia="Arial"/>
        </w:rPr>
      </w:pPr>
      <w:r w:rsidRPr="00630DB4">
        <w:t xml:space="preserve">All appeals in relation to decisions taken by the </w:t>
      </w:r>
      <w:r w:rsidR="00C46BF4">
        <w:t>Provider</w:t>
      </w:r>
      <w:r w:rsidRPr="00630DB4">
        <w:t xml:space="preserve"> must go through the </w:t>
      </w:r>
      <w:r w:rsidR="00C46BF4">
        <w:t>Provider</w:t>
      </w:r>
      <w:r w:rsidRPr="00630DB4">
        <w:t xml:space="preserve"> appeals process before the matter can be referred to the Open Awards appeals process.</w:t>
      </w:r>
    </w:p>
    <w:p w:rsidR="00794D4B" w:rsidRPr="00794D4B" w:rsidRDefault="00C46BF4" w:rsidP="0073148C">
      <w:pPr>
        <w:pStyle w:val="bullets"/>
        <w:rPr>
          <w:rFonts w:eastAsia="Arial"/>
        </w:rPr>
      </w:pPr>
      <w:r>
        <w:t>Provider</w:t>
      </w:r>
      <w:r w:rsidR="00794D4B">
        <w:t xml:space="preserve">s should ensure that staff and </w:t>
      </w:r>
      <w:r>
        <w:t>Learner</w:t>
      </w:r>
      <w:r w:rsidR="00794D4B">
        <w:t xml:space="preserve">s are made aware of the Open Awards policy and procedures, particularly the need to go through the </w:t>
      </w:r>
      <w:r w:rsidR="00550BB5">
        <w:t>p</w:t>
      </w:r>
      <w:r>
        <w:t>rovider</w:t>
      </w:r>
      <w:r w:rsidR="00794D4B">
        <w:t xml:space="preserve"> appeals process before referring the matter </w:t>
      </w:r>
      <w:r w:rsidR="00794D4B" w:rsidRPr="00630DB4">
        <w:t>to Open Awards.</w:t>
      </w:r>
    </w:p>
    <w:p w:rsidR="00794D4B" w:rsidRPr="00794D4B" w:rsidRDefault="00C46BF4" w:rsidP="0073148C">
      <w:pPr>
        <w:pStyle w:val="bullets"/>
        <w:rPr>
          <w:rFonts w:eastAsia="Arial"/>
        </w:rPr>
      </w:pPr>
      <w:r>
        <w:t>Provider</w:t>
      </w:r>
      <w:r w:rsidR="00794D4B">
        <w:t>s</w:t>
      </w:r>
      <w:r w:rsidR="00794D4B" w:rsidRPr="00794D4B">
        <w:t xml:space="preserve"> should ensure that all concerned are aware of the time limits for submitting an appeal and of the need to retain assessment evidence where necessary.</w:t>
      </w:r>
    </w:p>
    <w:p w:rsidR="00794D4B" w:rsidRPr="00794D4B" w:rsidRDefault="00794D4B" w:rsidP="0073148C">
      <w:pPr>
        <w:pStyle w:val="bullets"/>
      </w:pPr>
      <w:r w:rsidRPr="00794D4B">
        <w:t>Open Awards reserves the right to require a</w:t>
      </w:r>
      <w:r>
        <w:t>n Approved</w:t>
      </w:r>
      <w:r w:rsidRPr="00794D4B">
        <w:t xml:space="preserve"> </w:t>
      </w:r>
      <w:r w:rsidR="00C46BF4">
        <w:t>Provider</w:t>
      </w:r>
      <w:r w:rsidRPr="00794D4B">
        <w:t xml:space="preserve"> to amend its procedures so as to be consistent with the gu</w:t>
      </w:r>
      <w:r>
        <w:t>idance in this document.</w:t>
      </w:r>
    </w:p>
    <w:p w:rsidR="00794D4B" w:rsidRPr="00794D4B" w:rsidRDefault="00794D4B" w:rsidP="00A0321D">
      <w:pPr>
        <w:spacing w:before="7"/>
        <w:rPr>
          <w:rFonts w:ascii="Arial" w:eastAsia="Arial" w:hAnsi="Arial" w:cs="Arial"/>
          <w:sz w:val="24"/>
          <w:szCs w:val="24"/>
        </w:rPr>
      </w:pPr>
    </w:p>
    <w:p w:rsidR="00A601AF" w:rsidRDefault="00A601AF" w:rsidP="00A0321D">
      <w:pPr>
        <w:spacing w:before="5"/>
        <w:rPr>
          <w:rFonts w:ascii="Arial" w:eastAsia="Arial" w:hAnsi="Arial" w:cs="Arial"/>
          <w:b/>
          <w:bCs/>
          <w:sz w:val="23"/>
          <w:szCs w:val="23"/>
        </w:rPr>
      </w:pPr>
      <w:bookmarkStart w:id="2" w:name="Policy"/>
      <w:bookmarkEnd w:id="2"/>
    </w:p>
    <w:p w:rsidR="00A601AF" w:rsidRPr="00630DB4" w:rsidRDefault="003D60B9" w:rsidP="004C0883">
      <w:pPr>
        <w:pStyle w:val="Heading2"/>
      </w:pPr>
      <w:bookmarkStart w:id="3" w:name="Charges"/>
      <w:bookmarkEnd w:id="3"/>
      <w:r w:rsidRPr="00630DB4">
        <w:t>Charges</w:t>
      </w:r>
    </w:p>
    <w:p w:rsidR="00A601AF" w:rsidRDefault="00A601AF" w:rsidP="00A0321D">
      <w:pPr>
        <w:spacing w:before="1"/>
        <w:rPr>
          <w:rFonts w:ascii="Arial" w:eastAsia="Arial" w:hAnsi="Arial" w:cs="Arial"/>
          <w:b/>
          <w:bCs/>
          <w:sz w:val="24"/>
          <w:szCs w:val="24"/>
        </w:rPr>
      </w:pPr>
    </w:p>
    <w:p w:rsidR="00A601AF" w:rsidRDefault="003D60B9" w:rsidP="00A0321D">
      <w:pPr>
        <w:pStyle w:val="BodyText"/>
        <w:ind w:left="0"/>
      </w:pPr>
      <w:r>
        <w:t>Open</w:t>
      </w:r>
      <w:r>
        <w:rPr>
          <w:spacing w:val="-1"/>
        </w:rPr>
        <w:t xml:space="preserve"> Awards</w:t>
      </w:r>
      <w:r>
        <w:t xml:space="preserve"> </w:t>
      </w:r>
      <w:r>
        <w:rPr>
          <w:spacing w:val="-1"/>
        </w:rPr>
        <w:t>reserves</w:t>
      </w:r>
      <w:r>
        <w:t xml:space="preserve"> the</w:t>
      </w:r>
      <w:r>
        <w:rPr>
          <w:spacing w:val="1"/>
        </w:rPr>
        <w:t xml:space="preserve"> </w:t>
      </w:r>
      <w:r>
        <w:rPr>
          <w:spacing w:val="-1"/>
        </w:rPr>
        <w:t>right</w:t>
      </w:r>
      <w:r>
        <w:t xml:space="preserve"> </w:t>
      </w:r>
      <w:r>
        <w:rPr>
          <w:spacing w:val="-1"/>
        </w:rPr>
        <w:t>to</w:t>
      </w:r>
      <w:r>
        <w:rPr>
          <w:spacing w:val="1"/>
        </w:rPr>
        <w:t xml:space="preserve"> </w:t>
      </w:r>
      <w:r>
        <w:rPr>
          <w:spacing w:val="-1"/>
        </w:rPr>
        <w:t>levy</w:t>
      </w:r>
      <w:r>
        <w:rPr>
          <w:spacing w:val="-2"/>
        </w:rPr>
        <w:t xml:space="preserve"> </w:t>
      </w:r>
      <w:r>
        <w:t>a</w:t>
      </w:r>
      <w:r>
        <w:rPr>
          <w:spacing w:val="1"/>
        </w:rPr>
        <w:t xml:space="preserve"> </w:t>
      </w:r>
      <w:r>
        <w:rPr>
          <w:spacing w:val="-1"/>
        </w:rPr>
        <w:t>charge</w:t>
      </w:r>
      <w:r>
        <w:rPr>
          <w:spacing w:val="1"/>
        </w:rPr>
        <w:t xml:space="preserve"> </w:t>
      </w:r>
      <w:r>
        <w:t>on</w:t>
      </w:r>
      <w:r>
        <w:rPr>
          <w:spacing w:val="1"/>
        </w:rPr>
        <w:t xml:space="preserve"> </w:t>
      </w:r>
      <w:r>
        <w:t>a</w:t>
      </w:r>
      <w:r>
        <w:rPr>
          <w:spacing w:val="-1"/>
        </w:rPr>
        <w:t xml:space="preserve"> </w:t>
      </w:r>
      <w:r w:rsidR="00C46BF4">
        <w:rPr>
          <w:spacing w:val="-1"/>
        </w:rPr>
        <w:t>Provider</w:t>
      </w:r>
      <w:r>
        <w:rPr>
          <w:spacing w:val="-1"/>
        </w:rPr>
        <w:t xml:space="preserve"> </w:t>
      </w:r>
      <w:r>
        <w:t>for</w:t>
      </w:r>
      <w:r>
        <w:rPr>
          <w:spacing w:val="-3"/>
        </w:rPr>
        <w:t xml:space="preserve"> </w:t>
      </w:r>
      <w:r>
        <w:rPr>
          <w:spacing w:val="-1"/>
        </w:rPr>
        <w:t xml:space="preserve">handling </w:t>
      </w:r>
      <w:r>
        <w:t>an</w:t>
      </w:r>
      <w:r>
        <w:rPr>
          <w:spacing w:val="1"/>
        </w:rPr>
        <w:t xml:space="preserve"> </w:t>
      </w:r>
      <w:r>
        <w:rPr>
          <w:spacing w:val="-1"/>
        </w:rPr>
        <w:t>appeal</w:t>
      </w:r>
      <w:r>
        <w:rPr>
          <w:spacing w:val="41"/>
        </w:rPr>
        <w:t xml:space="preserve"> </w:t>
      </w:r>
      <w:r>
        <w:t xml:space="preserve">that </w:t>
      </w:r>
      <w:r>
        <w:rPr>
          <w:spacing w:val="-2"/>
        </w:rPr>
        <w:t>involves</w:t>
      </w:r>
      <w:r>
        <w:t xml:space="preserve"> a</w:t>
      </w:r>
      <w:r>
        <w:rPr>
          <w:spacing w:val="1"/>
        </w:rPr>
        <w:t xml:space="preserve"> </w:t>
      </w:r>
      <w:r>
        <w:rPr>
          <w:spacing w:val="-1"/>
        </w:rPr>
        <w:t>re-mark</w:t>
      </w:r>
      <w:r>
        <w:t xml:space="preserve"> </w:t>
      </w:r>
      <w:r>
        <w:rPr>
          <w:spacing w:val="-1"/>
        </w:rPr>
        <w:t>of</w:t>
      </w:r>
      <w:r>
        <w:rPr>
          <w:spacing w:val="3"/>
        </w:rPr>
        <w:t xml:space="preserve"> </w:t>
      </w:r>
      <w:r>
        <w:rPr>
          <w:spacing w:val="-1"/>
        </w:rPr>
        <w:t>external</w:t>
      </w:r>
      <w:r>
        <w:rPr>
          <w:spacing w:val="-3"/>
        </w:rPr>
        <w:t xml:space="preserve"> </w:t>
      </w:r>
      <w:r>
        <w:rPr>
          <w:spacing w:val="-1"/>
        </w:rPr>
        <w:t>assessment,</w:t>
      </w:r>
      <w:r>
        <w:t xml:space="preserve"> </w:t>
      </w:r>
      <w:r>
        <w:rPr>
          <w:spacing w:val="-1"/>
        </w:rPr>
        <w:t>an</w:t>
      </w:r>
      <w:r>
        <w:rPr>
          <w:spacing w:val="1"/>
        </w:rPr>
        <w:t xml:space="preserve"> </w:t>
      </w:r>
      <w:r>
        <w:rPr>
          <w:spacing w:val="-1"/>
        </w:rPr>
        <w:t>additional</w:t>
      </w:r>
      <w:r>
        <w:t xml:space="preserve"> </w:t>
      </w:r>
      <w:r>
        <w:rPr>
          <w:spacing w:val="-1"/>
        </w:rPr>
        <w:t>independent</w:t>
      </w:r>
      <w:r>
        <w:t xml:space="preserve"> </w:t>
      </w:r>
      <w:r>
        <w:rPr>
          <w:spacing w:val="-1"/>
        </w:rPr>
        <w:t>review</w:t>
      </w:r>
      <w:r>
        <w:rPr>
          <w:spacing w:val="-3"/>
        </w:rPr>
        <w:t xml:space="preserve"> </w:t>
      </w:r>
      <w:r>
        <w:t>or</w:t>
      </w:r>
      <w:r>
        <w:rPr>
          <w:spacing w:val="63"/>
        </w:rPr>
        <w:t xml:space="preserve"> </w:t>
      </w:r>
      <w:r>
        <w:rPr>
          <w:spacing w:val="-1"/>
        </w:rPr>
        <w:t>additional</w:t>
      </w:r>
      <w:r>
        <w:t xml:space="preserve"> </w:t>
      </w:r>
      <w:r>
        <w:rPr>
          <w:spacing w:val="-1"/>
        </w:rPr>
        <w:t xml:space="preserve">visit(s) </w:t>
      </w:r>
      <w:r>
        <w:t>to</w:t>
      </w:r>
      <w:r>
        <w:rPr>
          <w:spacing w:val="1"/>
        </w:rPr>
        <w:t xml:space="preserve"> </w:t>
      </w:r>
      <w:r>
        <w:t>a</w:t>
      </w:r>
      <w:r>
        <w:rPr>
          <w:spacing w:val="1"/>
        </w:rPr>
        <w:t xml:space="preserve"> </w:t>
      </w:r>
      <w:r w:rsidR="00C46BF4">
        <w:rPr>
          <w:spacing w:val="-1"/>
        </w:rPr>
        <w:t>Provider</w:t>
      </w:r>
      <w:r>
        <w:rPr>
          <w:spacing w:val="-1"/>
        </w:rPr>
        <w:t xml:space="preserve"> </w:t>
      </w:r>
      <w:r>
        <w:t>by</w:t>
      </w:r>
      <w:r>
        <w:rPr>
          <w:spacing w:val="-2"/>
        </w:rPr>
        <w:t xml:space="preserve"> </w:t>
      </w:r>
      <w:r>
        <w:t>one</w:t>
      </w:r>
      <w:r>
        <w:rPr>
          <w:spacing w:val="-1"/>
        </w:rPr>
        <w:t xml:space="preserve"> </w:t>
      </w:r>
      <w:r>
        <w:t>or</w:t>
      </w:r>
      <w:r>
        <w:rPr>
          <w:spacing w:val="-1"/>
        </w:rPr>
        <w:t xml:space="preserve"> more</w:t>
      </w:r>
      <w:r>
        <w:rPr>
          <w:spacing w:val="1"/>
        </w:rPr>
        <w:t xml:space="preserve"> </w:t>
      </w:r>
      <w:r>
        <w:rPr>
          <w:spacing w:val="-1"/>
        </w:rPr>
        <w:t>of</w:t>
      </w:r>
      <w:r>
        <w:rPr>
          <w:spacing w:val="3"/>
        </w:rPr>
        <w:t xml:space="preserve"> </w:t>
      </w:r>
      <w:r>
        <w:rPr>
          <w:spacing w:val="-1"/>
        </w:rPr>
        <w:t>its</w:t>
      </w:r>
      <w:r>
        <w:rPr>
          <w:spacing w:val="-2"/>
        </w:rPr>
        <w:t xml:space="preserve"> </w:t>
      </w:r>
      <w:r>
        <w:rPr>
          <w:spacing w:val="-1"/>
        </w:rPr>
        <w:t>staff</w:t>
      </w:r>
      <w:r>
        <w:t xml:space="preserve"> or</w:t>
      </w:r>
      <w:r>
        <w:rPr>
          <w:spacing w:val="-3"/>
        </w:rPr>
        <w:t xml:space="preserve"> </w:t>
      </w:r>
      <w:r>
        <w:t>for</w:t>
      </w:r>
      <w:r>
        <w:rPr>
          <w:spacing w:val="-1"/>
        </w:rPr>
        <w:t xml:space="preserve"> </w:t>
      </w:r>
      <w:r>
        <w:t>a</w:t>
      </w:r>
      <w:r>
        <w:rPr>
          <w:spacing w:val="-1"/>
        </w:rPr>
        <w:t xml:space="preserve"> Stage </w:t>
      </w:r>
      <w:r>
        <w:t>2</w:t>
      </w:r>
      <w:r>
        <w:rPr>
          <w:spacing w:val="1"/>
        </w:rPr>
        <w:t xml:space="preserve"> </w:t>
      </w:r>
      <w:r>
        <w:rPr>
          <w:spacing w:val="-1"/>
        </w:rPr>
        <w:t>(External</w:t>
      </w:r>
      <w:r>
        <w:rPr>
          <w:spacing w:val="49"/>
        </w:rPr>
        <w:t xml:space="preserve"> </w:t>
      </w:r>
      <w:r>
        <w:rPr>
          <w:spacing w:val="-1"/>
        </w:rPr>
        <w:t>Appeals</w:t>
      </w:r>
      <w:r>
        <w:t xml:space="preserve"> </w:t>
      </w:r>
      <w:r>
        <w:rPr>
          <w:spacing w:val="-1"/>
        </w:rPr>
        <w:t>Panel) Hearing.</w:t>
      </w:r>
      <w:r>
        <w:rPr>
          <w:spacing w:val="-4"/>
        </w:rPr>
        <w:t xml:space="preserve"> </w:t>
      </w:r>
      <w:r>
        <w:rPr>
          <w:spacing w:val="1"/>
        </w:rPr>
        <w:t>Where</w:t>
      </w:r>
      <w:r>
        <w:rPr>
          <w:spacing w:val="-1"/>
        </w:rPr>
        <w:t xml:space="preserve"> </w:t>
      </w:r>
      <w:r>
        <w:t>an</w:t>
      </w:r>
      <w:r>
        <w:rPr>
          <w:spacing w:val="1"/>
        </w:rPr>
        <w:t xml:space="preserve"> </w:t>
      </w:r>
      <w:r>
        <w:rPr>
          <w:spacing w:val="-1"/>
        </w:rPr>
        <w:t>independent</w:t>
      </w:r>
      <w:r>
        <w:t xml:space="preserve"> </w:t>
      </w:r>
      <w:r>
        <w:rPr>
          <w:spacing w:val="-1"/>
        </w:rPr>
        <w:t>review</w:t>
      </w:r>
      <w:r>
        <w:rPr>
          <w:spacing w:val="-3"/>
        </w:rPr>
        <w:t xml:space="preserve"> </w:t>
      </w:r>
      <w:r>
        <w:rPr>
          <w:spacing w:val="-1"/>
        </w:rPr>
        <w:t>is</w:t>
      </w:r>
      <w:r>
        <w:t xml:space="preserve"> </w:t>
      </w:r>
      <w:r>
        <w:rPr>
          <w:spacing w:val="-1"/>
        </w:rPr>
        <w:t>necessary,</w:t>
      </w:r>
      <w:r>
        <w:t xml:space="preserve"> </w:t>
      </w:r>
      <w:r>
        <w:rPr>
          <w:spacing w:val="-1"/>
        </w:rPr>
        <w:t>this</w:t>
      </w:r>
      <w:r>
        <w:t xml:space="preserve"> </w:t>
      </w:r>
      <w:r>
        <w:rPr>
          <w:spacing w:val="-1"/>
        </w:rPr>
        <w:t>will</w:t>
      </w:r>
      <w:r>
        <w:t xml:space="preserve"> be</w:t>
      </w:r>
      <w:r>
        <w:rPr>
          <w:spacing w:val="1"/>
        </w:rPr>
        <w:t xml:space="preserve"> </w:t>
      </w:r>
      <w:r>
        <w:t xml:space="preserve">at </w:t>
      </w:r>
      <w:r>
        <w:rPr>
          <w:spacing w:val="-1"/>
        </w:rPr>
        <w:t>the</w:t>
      </w:r>
      <w:r>
        <w:rPr>
          <w:spacing w:val="41"/>
        </w:rPr>
        <w:t xml:space="preserve"> </w:t>
      </w:r>
      <w:r w:rsidR="00C46BF4">
        <w:rPr>
          <w:spacing w:val="-1"/>
        </w:rPr>
        <w:t>Provider</w:t>
      </w:r>
      <w:r>
        <w:rPr>
          <w:spacing w:val="-1"/>
        </w:rPr>
        <w:t>’s</w:t>
      </w:r>
      <w:r>
        <w:t xml:space="preserve"> </w:t>
      </w:r>
      <w:r>
        <w:rPr>
          <w:spacing w:val="-1"/>
        </w:rPr>
        <w:t>expense.</w:t>
      </w:r>
      <w:r>
        <w:rPr>
          <w:spacing w:val="65"/>
        </w:rPr>
        <w:t xml:space="preserve"> </w:t>
      </w:r>
      <w:r>
        <w:rPr>
          <w:spacing w:val="-1"/>
        </w:rPr>
        <w:t>Charges</w:t>
      </w:r>
      <w:r>
        <w:t xml:space="preserve"> for</w:t>
      </w:r>
      <w:r>
        <w:rPr>
          <w:spacing w:val="-3"/>
        </w:rPr>
        <w:t xml:space="preserve"> </w:t>
      </w:r>
      <w:r>
        <w:rPr>
          <w:spacing w:val="-1"/>
        </w:rPr>
        <w:t>additional</w:t>
      </w:r>
      <w:r>
        <w:t xml:space="preserve"> </w:t>
      </w:r>
      <w:r>
        <w:rPr>
          <w:spacing w:val="-1"/>
        </w:rPr>
        <w:t>visits</w:t>
      </w:r>
      <w:r>
        <w:t xml:space="preserve"> </w:t>
      </w:r>
      <w:r>
        <w:rPr>
          <w:spacing w:val="-1"/>
        </w:rPr>
        <w:t>are</w:t>
      </w:r>
      <w:r>
        <w:rPr>
          <w:spacing w:val="1"/>
        </w:rPr>
        <w:t xml:space="preserve"> </w:t>
      </w:r>
      <w:r>
        <w:rPr>
          <w:spacing w:val="-1"/>
        </w:rPr>
        <w:t>published</w:t>
      </w:r>
      <w:r>
        <w:rPr>
          <w:spacing w:val="1"/>
        </w:rPr>
        <w:t xml:space="preserve"> </w:t>
      </w:r>
      <w:r>
        <w:rPr>
          <w:spacing w:val="-1"/>
        </w:rPr>
        <w:t>annually</w:t>
      </w:r>
      <w:r>
        <w:rPr>
          <w:spacing w:val="-2"/>
        </w:rPr>
        <w:t xml:space="preserve"> </w:t>
      </w:r>
      <w:r>
        <w:rPr>
          <w:spacing w:val="-1"/>
        </w:rPr>
        <w:t>in</w:t>
      </w:r>
      <w:r>
        <w:rPr>
          <w:spacing w:val="1"/>
        </w:rPr>
        <w:t xml:space="preserve"> </w:t>
      </w:r>
      <w:r>
        <w:t>the</w:t>
      </w:r>
      <w:r>
        <w:rPr>
          <w:spacing w:val="1"/>
        </w:rPr>
        <w:t xml:space="preserve"> </w:t>
      </w:r>
      <w:r>
        <w:rPr>
          <w:spacing w:val="-1"/>
        </w:rPr>
        <w:t>Open</w:t>
      </w:r>
      <w:r>
        <w:rPr>
          <w:spacing w:val="55"/>
        </w:rPr>
        <w:t xml:space="preserve"> </w:t>
      </w:r>
      <w:r>
        <w:rPr>
          <w:spacing w:val="-1"/>
        </w:rPr>
        <w:t>Awards</w:t>
      </w:r>
      <w:r>
        <w:t xml:space="preserve"> </w:t>
      </w:r>
      <w:r>
        <w:rPr>
          <w:spacing w:val="-1"/>
        </w:rPr>
        <w:t>charges</w:t>
      </w:r>
      <w:r>
        <w:t xml:space="preserve"> </w:t>
      </w:r>
      <w:r>
        <w:rPr>
          <w:spacing w:val="-1"/>
        </w:rPr>
        <w:t>leaflet.</w:t>
      </w:r>
    </w:p>
    <w:p w:rsidR="00A601AF" w:rsidRDefault="00A601AF" w:rsidP="00A0321D">
      <w:pPr>
        <w:spacing w:before="1"/>
        <w:rPr>
          <w:rFonts w:ascii="Arial" w:eastAsia="Arial" w:hAnsi="Arial" w:cs="Arial"/>
          <w:sz w:val="24"/>
          <w:szCs w:val="24"/>
        </w:rPr>
      </w:pPr>
    </w:p>
    <w:p w:rsidR="00A601AF" w:rsidRDefault="003D60B9" w:rsidP="00A0321D">
      <w:pPr>
        <w:spacing w:line="239" w:lineRule="auto"/>
        <w:rPr>
          <w:rFonts w:ascii="Arial" w:eastAsia="Arial" w:hAnsi="Arial" w:cs="Arial"/>
          <w:sz w:val="24"/>
          <w:szCs w:val="24"/>
        </w:rPr>
      </w:pPr>
      <w:r>
        <w:rPr>
          <w:rFonts w:ascii="Arial"/>
          <w:sz w:val="24"/>
        </w:rPr>
        <w:t>Open</w:t>
      </w:r>
      <w:r>
        <w:rPr>
          <w:rFonts w:ascii="Arial"/>
          <w:spacing w:val="-4"/>
          <w:sz w:val="24"/>
        </w:rPr>
        <w:t xml:space="preserve"> </w:t>
      </w:r>
      <w:r>
        <w:rPr>
          <w:rFonts w:ascii="Arial"/>
          <w:spacing w:val="-2"/>
          <w:sz w:val="24"/>
        </w:rPr>
        <w:t xml:space="preserve">Awards </w:t>
      </w:r>
      <w:r>
        <w:rPr>
          <w:rFonts w:ascii="Arial"/>
          <w:sz w:val="24"/>
        </w:rPr>
        <w:t>does</w:t>
      </w:r>
      <w:r>
        <w:rPr>
          <w:rFonts w:ascii="Arial"/>
          <w:spacing w:val="-7"/>
          <w:sz w:val="24"/>
        </w:rPr>
        <w:t xml:space="preserve"> </w:t>
      </w:r>
      <w:r>
        <w:rPr>
          <w:rFonts w:ascii="Arial"/>
          <w:spacing w:val="-1"/>
          <w:sz w:val="24"/>
        </w:rPr>
        <w:t>not</w:t>
      </w:r>
      <w:r>
        <w:rPr>
          <w:rFonts w:ascii="Arial"/>
          <w:spacing w:val="-4"/>
          <w:sz w:val="24"/>
        </w:rPr>
        <w:t xml:space="preserve"> </w:t>
      </w:r>
      <w:r>
        <w:rPr>
          <w:rFonts w:ascii="Arial"/>
          <w:spacing w:val="-1"/>
          <w:sz w:val="24"/>
        </w:rPr>
        <w:t>wish</w:t>
      </w:r>
      <w:r>
        <w:rPr>
          <w:rFonts w:ascii="Arial"/>
          <w:spacing w:val="1"/>
          <w:sz w:val="24"/>
        </w:rPr>
        <w:t xml:space="preserve"> </w:t>
      </w:r>
      <w:r>
        <w:rPr>
          <w:rFonts w:ascii="Arial"/>
          <w:sz w:val="24"/>
        </w:rPr>
        <w:t>to</w:t>
      </w:r>
      <w:r>
        <w:rPr>
          <w:rFonts w:ascii="Arial"/>
          <w:spacing w:val="-1"/>
          <w:sz w:val="24"/>
        </w:rPr>
        <w:t xml:space="preserve"> </w:t>
      </w:r>
      <w:r>
        <w:rPr>
          <w:rFonts w:ascii="Arial"/>
          <w:spacing w:val="-2"/>
          <w:sz w:val="24"/>
        </w:rPr>
        <w:t>present</w:t>
      </w:r>
      <w:r>
        <w:rPr>
          <w:rFonts w:ascii="Arial"/>
          <w:sz w:val="24"/>
        </w:rPr>
        <w:t xml:space="preserve"> a</w:t>
      </w:r>
      <w:r>
        <w:rPr>
          <w:rFonts w:ascii="Arial"/>
          <w:spacing w:val="-4"/>
          <w:sz w:val="24"/>
        </w:rPr>
        <w:t xml:space="preserve"> </w:t>
      </w:r>
      <w:r>
        <w:rPr>
          <w:rFonts w:ascii="Arial"/>
          <w:spacing w:val="-2"/>
          <w:sz w:val="24"/>
        </w:rPr>
        <w:t>financial</w:t>
      </w:r>
      <w:r>
        <w:rPr>
          <w:rFonts w:ascii="Arial"/>
          <w:spacing w:val="-3"/>
          <w:sz w:val="24"/>
        </w:rPr>
        <w:t xml:space="preserve"> </w:t>
      </w:r>
      <w:r>
        <w:rPr>
          <w:rFonts w:ascii="Arial"/>
          <w:spacing w:val="-1"/>
          <w:sz w:val="24"/>
        </w:rPr>
        <w:t>barrier to</w:t>
      </w:r>
      <w:r>
        <w:rPr>
          <w:rFonts w:ascii="Arial"/>
          <w:spacing w:val="1"/>
          <w:sz w:val="24"/>
        </w:rPr>
        <w:t xml:space="preserve"> </w:t>
      </w:r>
      <w:r w:rsidR="00C46BF4">
        <w:rPr>
          <w:rFonts w:ascii="Arial"/>
          <w:spacing w:val="-2"/>
          <w:sz w:val="24"/>
        </w:rPr>
        <w:t>Learner</w:t>
      </w:r>
      <w:r>
        <w:rPr>
          <w:rFonts w:ascii="Arial"/>
          <w:spacing w:val="-2"/>
          <w:sz w:val="24"/>
        </w:rPr>
        <w:t xml:space="preserve">s </w:t>
      </w:r>
      <w:r>
        <w:rPr>
          <w:rFonts w:ascii="Arial"/>
          <w:spacing w:val="-1"/>
          <w:sz w:val="24"/>
        </w:rPr>
        <w:t>wishing</w:t>
      </w:r>
      <w:r>
        <w:rPr>
          <w:rFonts w:ascii="Arial"/>
          <w:spacing w:val="-4"/>
          <w:sz w:val="24"/>
        </w:rPr>
        <w:t xml:space="preserve"> </w:t>
      </w:r>
      <w:r>
        <w:rPr>
          <w:rFonts w:ascii="Arial"/>
          <w:sz w:val="24"/>
        </w:rPr>
        <w:t>to</w:t>
      </w:r>
      <w:r>
        <w:rPr>
          <w:rFonts w:ascii="Arial"/>
          <w:spacing w:val="6"/>
          <w:sz w:val="24"/>
        </w:rPr>
        <w:t xml:space="preserve"> </w:t>
      </w:r>
      <w:r>
        <w:rPr>
          <w:rFonts w:ascii="Arial"/>
          <w:spacing w:val="-2"/>
          <w:sz w:val="24"/>
        </w:rPr>
        <w:t>make</w:t>
      </w:r>
      <w:r>
        <w:rPr>
          <w:rFonts w:ascii="Arial"/>
          <w:spacing w:val="46"/>
          <w:sz w:val="24"/>
        </w:rPr>
        <w:t xml:space="preserve"> </w:t>
      </w:r>
      <w:r>
        <w:rPr>
          <w:rFonts w:ascii="Arial"/>
          <w:sz w:val="24"/>
        </w:rPr>
        <w:t>an</w:t>
      </w:r>
      <w:r>
        <w:rPr>
          <w:rFonts w:ascii="Arial"/>
          <w:spacing w:val="1"/>
          <w:sz w:val="24"/>
        </w:rPr>
        <w:t xml:space="preserve"> </w:t>
      </w:r>
      <w:r>
        <w:rPr>
          <w:rFonts w:ascii="Arial"/>
          <w:spacing w:val="-1"/>
          <w:sz w:val="24"/>
        </w:rPr>
        <w:t>enquiry</w:t>
      </w:r>
      <w:r>
        <w:rPr>
          <w:rFonts w:ascii="Arial"/>
          <w:spacing w:val="-2"/>
          <w:sz w:val="24"/>
        </w:rPr>
        <w:t xml:space="preserve"> </w:t>
      </w:r>
      <w:r>
        <w:rPr>
          <w:rFonts w:ascii="Arial"/>
          <w:sz w:val="24"/>
        </w:rPr>
        <w:t>or</w:t>
      </w:r>
      <w:r>
        <w:rPr>
          <w:rFonts w:ascii="Arial"/>
          <w:spacing w:val="-1"/>
          <w:sz w:val="24"/>
        </w:rPr>
        <w:t xml:space="preserve"> </w:t>
      </w:r>
      <w:r>
        <w:rPr>
          <w:rFonts w:ascii="Arial"/>
          <w:sz w:val="24"/>
        </w:rPr>
        <w:t>appeal</w:t>
      </w:r>
      <w:r>
        <w:rPr>
          <w:rFonts w:ascii="Arial"/>
          <w:spacing w:val="-3"/>
          <w:sz w:val="24"/>
        </w:rPr>
        <w:t xml:space="preserve"> </w:t>
      </w:r>
      <w:r>
        <w:rPr>
          <w:rFonts w:ascii="Arial"/>
          <w:spacing w:val="-2"/>
          <w:sz w:val="24"/>
        </w:rPr>
        <w:t>and</w:t>
      </w:r>
      <w:r>
        <w:rPr>
          <w:rFonts w:ascii="Arial"/>
          <w:spacing w:val="1"/>
          <w:sz w:val="24"/>
        </w:rPr>
        <w:t xml:space="preserve"> </w:t>
      </w:r>
      <w:r>
        <w:rPr>
          <w:rFonts w:ascii="Arial"/>
          <w:spacing w:val="-2"/>
          <w:sz w:val="24"/>
        </w:rPr>
        <w:t>will</w:t>
      </w:r>
      <w:r>
        <w:rPr>
          <w:rFonts w:ascii="Arial"/>
          <w:sz w:val="24"/>
        </w:rPr>
        <w:t xml:space="preserve"> </w:t>
      </w:r>
      <w:r>
        <w:rPr>
          <w:rFonts w:ascii="Arial"/>
          <w:spacing w:val="-1"/>
          <w:sz w:val="24"/>
        </w:rPr>
        <w:t>therefore not</w:t>
      </w:r>
      <w:r>
        <w:rPr>
          <w:rFonts w:ascii="Arial"/>
          <w:spacing w:val="-2"/>
          <w:sz w:val="24"/>
        </w:rPr>
        <w:t xml:space="preserve"> levy</w:t>
      </w:r>
      <w:r>
        <w:rPr>
          <w:rFonts w:ascii="Arial"/>
          <w:spacing w:val="-5"/>
          <w:sz w:val="24"/>
        </w:rPr>
        <w:t xml:space="preserve"> </w:t>
      </w:r>
      <w:r>
        <w:rPr>
          <w:rFonts w:ascii="Arial"/>
          <w:sz w:val="24"/>
        </w:rPr>
        <w:t>any</w:t>
      </w:r>
      <w:r>
        <w:rPr>
          <w:rFonts w:ascii="Arial"/>
          <w:spacing w:val="-5"/>
          <w:sz w:val="24"/>
        </w:rPr>
        <w:t xml:space="preserve"> </w:t>
      </w:r>
      <w:r>
        <w:rPr>
          <w:rFonts w:ascii="Arial"/>
          <w:spacing w:val="-1"/>
          <w:sz w:val="24"/>
        </w:rPr>
        <w:t>charges</w:t>
      </w:r>
      <w:r>
        <w:rPr>
          <w:rFonts w:ascii="Arial"/>
          <w:sz w:val="24"/>
        </w:rPr>
        <w:t xml:space="preserve"> on</w:t>
      </w:r>
      <w:r>
        <w:rPr>
          <w:rFonts w:ascii="Arial"/>
          <w:spacing w:val="1"/>
          <w:sz w:val="24"/>
        </w:rPr>
        <w:t xml:space="preserve"> </w:t>
      </w:r>
      <w:r>
        <w:rPr>
          <w:rFonts w:ascii="Arial"/>
          <w:spacing w:val="-2"/>
          <w:sz w:val="24"/>
        </w:rPr>
        <w:t>individual</w:t>
      </w:r>
      <w:r>
        <w:rPr>
          <w:rFonts w:ascii="Arial"/>
          <w:spacing w:val="-3"/>
          <w:sz w:val="24"/>
        </w:rPr>
        <w:t xml:space="preserve"> </w:t>
      </w:r>
      <w:r w:rsidR="00C46BF4">
        <w:rPr>
          <w:rFonts w:ascii="Arial"/>
          <w:spacing w:val="-2"/>
          <w:sz w:val="24"/>
        </w:rPr>
        <w:t>Learner</w:t>
      </w:r>
      <w:r>
        <w:rPr>
          <w:rFonts w:ascii="Arial"/>
          <w:spacing w:val="-2"/>
          <w:sz w:val="24"/>
        </w:rPr>
        <w:t>s</w:t>
      </w:r>
      <w:r>
        <w:rPr>
          <w:rFonts w:ascii="Arial"/>
          <w:spacing w:val="57"/>
          <w:sz w:val="24"/>
        </w:rPr>
        <w:t xml:space="preserve"> </w:t>
      </w:r>
      <w:r>
        <w:rPr>
          <w:rFonts w:ascii="Arial"/>
          <w:i/>
          <w:spacing w:val="-1"/>
          <w:sz w:val="24"/>
        </w:rPr>
        <w:t>unless</w:t>
      </w:r>
      <w:r>
        <w:rPr>
          <w:rFonts w:ascii="Arial"/>
          <w:i/>
          <w:sz w:val="24"/>
        </w:rPr>
        <w:t xml:space="preserve"> </w:t>
      </w:r>
      <w:r>
        <w:rPr>
          <w:rFonts w:ascii="Arial"/>
          <w:i/>
          <w:spacing w:val="-1"/>
          <w:sz w:val="24"/>
        </w:rPr>
        <w:t>it</w:t>
      </w:r>
      <w:r>
        <w:rPr>
          <w:rFonts w:ascii="Arial"/>
          <w:i/>
          <w:spacing w:val="-4"/>
          <w:sz w:val="24"/>
        </w:rPr>
        <w:t xml:space="preserve"> </w:t>
      </w:r>
      <w:r>
        <w:rPr>
          <w:rFonts w:ascii="Arial"/>
          <w:i/>
          <w:spacing w:val="-1"/>
          <w:sz w:val="24"/>
        </w:rPr>
        <w:t>is</w:t>
      </w:r>
      <w:r>
        <w:rPr>
          <w:rFonts w:ascii="Arial"/>
          <w:i/>
          <w:spacing w:val="50"/>
          <w:sz w:val="24"/>
        </w:rPr>
        <w:t xml:space="preserve"> </w:t>
      </w:r>
      <w:r>
        <w:rPr>
          <w:rFonts w:ascii="Arial"/>
          <w:i/>
          <w:spacing w:val="-2"/>
          <w:sz w:val="24"/>
        </w:rPr>
        <w:t>found</w:t>
      </w:r>
      <w:r>
        <w:rPr>
          <w:rFonts w:ascii="Arial"/>
          <w:i/>
          <w:spacing w:val="-1"/>
          <w:sz w:val="24"/>
        </w:rPr>
        <w:t xml:space="preserve"> that</w:t>
      </w:r>
      <w:r>
        <w:rPr>
          <w:rFonts w:ascii="Arial"/>
          <w:i/>
          <w:spacing w:val="-2"/>
          <w:sz w:val="24"/>
        </w:rPr>
        <w:t xml:space="preserve"> </w:t>
      </w:r>
      <w:r>
        <w:rPr>
          <w:rFonts w:ascii="Arial"/>
          <w:i/>
          <w:spacing w:val="-1"/>
          <w:sz w:val="24"/>
        </w:rPr>
        <w:t>the</w:t>
      </w:r>
      <w:r>
        <w:rPr>
          <w:rFonts w:ascii="Arial"/>
          <w:i/>
          <w:spacing w:val="1"/>
          <w:sz w:val="24"/>
        </w:rPr>
        <w:t xml:space="preserve"> </w:t>
      </w:r>
      <w:r>
        <w:rPr>
          <w:rFonts w:ascii="Arial"/>
          <w:i/>
          <w:spacing w:val="-1"/>
          <w:sz w:val="24"/>
        </w:rPr>
        <w:t>enquiry</w:t>
      </w:r>
      <w:r>
        <w:rPr>
          <w:rFonts w:ascii="Arial"/>
          <w:i/>
          <w:spacing w:val="-2"/>
          <w:sz w:val="24"/>
        </w:rPr>
        <w:t xml:space="preserve"> </w:t>
      </w:r>
      <w:r>
        <w:rPr>
          <w:rFonts w:ascii="Arial"/>
          <w:i/>
          <w:sz w:val="24"/>
        </w:rPr>
        <w:t>or</w:t>
      </w:r>
      <w:r>
        <w:rPr>
          <w:rFonts w:ascii="Arial"/>
          <w:i/>
          <w:spacing w:val="-1"/>
          <w:sz w:val="24"/>
        </w:rPr>
        <w:t xml:space="preserve"> appeal</w:t>
      </w:r>
      <w:r>
        <w:rPr>
          <w:rFonts w:ascii="Arial"/>
          <w:i/>
          <w:sz w:val="24"/>
        </w:rPr>
        <w:t xml:space="preserve"> </w:t>
      </w:r>
      <w:r>
        <w:rPr>
          <w:rFonts w:ascii="Arial"/>
          <w:i/>
          <w:spacing w:val="-1"/>
          <w:sz w:val="24"/>
        </w:rPr>
        <w:t>is</w:t>
      </w:r>
      <w:r>
        <w:rPr>
          <w:rFonts w:ascii="Arial"/>
          <w:i/>
          <w:spacing w:val="-2"/>
          <w:sz w:val="24"/>
        </w:rPr>
        <w:t xml:space="preserve"> frivolous</w:t>
      </w:r>
      <w:r>
        <w:rPr>
          <w:rFonts w:ascii="Arial"/>
          <w:i/>
          <w:sz w:val="24"/>
        </w:rPr>
        <w:t xml:space="preserve"> or</w:t>
      </w:r>
      <w:r>
        <w:rPr>
          <w:rFonts w:ascii="Arial"/>
          <w:i/>
          <w:spacing w:val="-3"/>
          <w:sz w:val="24"/>
        </w:rPr>
        <w:t xml:space="preserve"> </w:t>
      </w:r>
      <w:r>
        <w:rPr>
          <w:rFonts w:ascii="Arial"/>
          <w:i/>
          <w:spacing w:val="-2"/>
          <w:sz w:val="24"/>
        </w:rPr>
        <w:t>malicious.</w:t>
      </w:r>
    </w:p>
    <w:p w:rsidR="00A601AF" w:rsidRDefault="00A601AF" w:rsidP="0073148C">
      <w:pPr>
        <w:pStyle w:val="Default"/>
      </w:pPr>
    </w:p>
    <w:p w:rsidR="00B87DA7" w:rsidRDefault="00B87DA7" w:rsidP="0073148C">
      <w:pPr>
        <w:pStyle w:val="Default"/>
      </w:pPr>
    </w:p>
    <w:p w:rsidR="00630DB4" w:rsidRDefault="00630DB4" w:rsidP="004C0883">
      <w:pPr>
        <w:pStyle w:val="Heading2"/>
      </w:pPr>
      <w:bookmarkStart w:id="4" w:name="Enquiries"/>
      <w:bookmarkEnd w:id="4"/>
      <w:r>
        <w:t>Policy</w:t>
      </w:r>
    </w:p>
    <w:p w:rsidR="00630DB4" w:rsidRDefault="00630DB4" w:rsidP="0073148C">
      <w:pPr>
        <w:pStyle w:val="Default"/>
      </w:pPr>
    </w:p>
    <w:p w:rsidR="006E368E" w:rsidRPr="004C0883" w:rsidRDefault="00DE79D1" w:rsidP="0073148C">
      <w:pPr>
        <w:pStyle w:val="Heading3"/>
      </w:pPr>
      <w:r>
        <w:t>8</w:t>
      </w:r>
      <w:r w:rsidR="006E368E" w:rsidRPr="004C0883">
        <w:t>.1</w:t>
      </w:r>
      <w:r w:rsidR="006E368E" w:rsidRPr="004C0883">
        <w:tab/>
      </w:r>
      <w:r w:rsidR="006E368E" w:rsidRPr="0073148C">
        <w:t>Enquiries</w:t>
      </w:r>
    </w:p>
    <w:p w:rsidR="006E368E" w:rsidRDefault="006E368E" w:rsidP="00A0321D">
      <w:pPr>
        <w:spacing w:before="10"/>
        <w:rPr>
          <w:rFonts w:ascii="Arial" w:eastAsia="Arial" w:hAnsi="Arial" w:cs="Arial"/>
          <w:b/>
          <w:bCs/>
          <w:sz w:val="23"/>
          <w:szCs w:val="23"/>
        </w:rPr>
      </w:pPr>
    </w:p>
    <w:p w:rsidR="006E368E" w:rsidRDefault="006E368E" w:rsidP="00A0321D">
      <w:pPr>
        <w:pStyle w:val="BodyText"/>
        <w:ind w:left="0"/>
      </w:pPr>
      <w:r>
        <w:t>Open</w:t>
      </w:r>
      <w:r>
        <w:rPr>
          <w:spacing w:val="-1"/>
        </w:rPr>
        <w:t xml:space="preserve"> Awards</w:t>
      </w:r>
      <w:r>
        <w:t xml:space="preserve"> </w:t>
      </w:r>
      <w:r>
        <w:rPr>
          <w:spacing w:val="-1"/>
        </w:rPr>
        <w:t>is</w:t>
      </w:r>
      <w:r>
        <w:t xml:space="preserve"> </w:t>
      </w:r>
      <w:r>
        <w:rPr>
          <w:spacing w:val="-1"/>
        </w:rPr>
        <w:t>committed</w:t>
      </w:r>
      <w:r>
        <w:rPr>
          <w:spacing w:val="1"/>
        </w:rPr>
        <w:t xml:space="preserve"> </w:t>
      </w:r>
      <w:r>
        <w:rPr>
          <w:spacing w:val="-1"/>
        </w:rPr>
        <w:t>to</w:t>
      </w:r>
      <w:r>
        <w:rPr>
          <w:spacing w:val="1"/>
        </w:rPr>
        <w:t xml:space="preserve"> </w:t>
      </w:r>
      <w:r>
        <w:rPr>
          <w:spacing w:val="-1"/>
        </w:rPr>
        <w:t>dealing with</w:t>
      </w:r>
      <w:r>
        <w:rPr>
          <w:spacing w:val="1"/>
        </w:rPr>
        <w:t xml:space="preserve"> </w:t>
      </w:r>
      <w:r>
        <w:rPr>
          <w:spacing w:val="-1"/>
        </w:rPr>
        <w:t>enquiries</w:t>
      </w:r>
      <w:r>
        <w:t xml:space="preserve"> </w:t>
      </w:r>
      <w:r>
        <w:rPr>
          <w:spacing w:val="-1"/>
        </w:rPr>
        <w:t>from</w:t>
      </w:r>
      <w:r>
        <w:rPr>
          <w:spacing w:val="2"/>
        </w:rPr>
        <w:t xml:space="preserve"> </w:t>
      </w:r>
      <w:r w:rsidR="00C46BF4">
        <w:rPr>
          <w:spacing w:val="-1"/>
        </w:rPr>
        <w:t>Provider</w:t>
      </w:r>
      <w:r>
        <w:rPr>
          <w:spacing w:val="-1"/>
        </w:rPr>
        <w:t>s</w:t>
      </w:r>
      <w:r>
        <w:t xml:space="preserve"> </w:t>
      </w:r>
      <w:r>
        <w:rPr>
          <w:spacing w:val="-2"/>
        </w:rPr>
        <w:t>and</w:t>
      </w:r>
      <w:r>
        <w:rPr>
          <w:spacing w:val="1"/>
        </w:rPr>
        <w:t xml:space="preserve"> </w:t>
      </w:r>
      <w:r w:rsidR="00C46BF4">
        <w:rPr>
          <w:spacing w:val="-1"/>
        </w:rPr>
        <w:t>Learner</w:t>
      </w:r>
      <w:r>
        <w:rPr>
          <w:spacing w:val="-1"/>
        </w:rPr>
        <w:t>s</w:t>
      </w:r>
      <w:r>
        <w:rPr>
          <w:spacing w:val="53"/>
        </w:rPr>
        <w:t xml:space="preserve"> </w:t>
      </w:r>
      <w:r>
        <w:rPr>
          <w:spacing w:val="-1"/>
        </w:rPr>
        <w:t>promptly:</w:t>
      </w:r>
    </w:p>
    <w:p w:rsidR="006E368E" w:rsidRDefault="006E368E" w:rsidP="00A0321D">
      <w:pPr>
        <w:spacing w:before="9"/>
        <w:rPr>
          <w:rFonts w:ascii="Arial" w:eastAsia="Arial" w:hAnsi="Arial" w:cs="Arial"/>
          <w:sz w:val="23"/>
          <w:szCs w:val="23"/>
        </w:rPr>
      </w:pPr>
    </w:p>
    <w:p w:rsidR="006E368E" w:rsidRDefault="006E368E" w:rsidP="0073148C">
      <w:pPr>
        <w:pStyle w:val="bullets"/>
        <w:rPr>
          <w:rFonts w:eastAsia="Arial"/>
        </w:rPr>
      </w:pPr>
      <w:r>
        <w:rPr>
          <w:spacing w:val="3"/>
        </w:rPr>
        <w:t>We</w:t>
      </w:r>
      <w:r>
        <w:t xml:space="preserve"> </w:t>
      </w:r>
      <w:r>
        <w:rPr>
          <w:spacing w:val="-2"/>
        </w:rPr>
        <w:t>will</w:t>
      </w:r>
      <w:r>
        <w:t xml:space="preserve"> acknowledge</w:t>
      </w:r>
      <w:r>
        <w:rPr>
          <w:spacing w:val="1"/>
        </w:rPr>
        <w:t xml:space="preserve"> </w:t>
      </w:r>
      <w:r>
        <w:t>enquiries when</w:t>
      </w:r>
      <w:r>
        <w:rPr>
          <w:spacing w:val="1"/>
        </w:rPr>
        <w:t xml:space="preserve"> </w:t>
      </w:r>
      <w:r>
        <w:rPr>
          <w:spacing w:val="-2"/>
        </w:rPr>
        <w:t>we</w:t>
      </w:r>
      <w:r>
        <w:rPr>
          <w:spacing w:val="1"/>
        </w:rPr>
        <w:t xml:space="preserve"> </w:t>
      </w:r>
      <w:r>
        <w:t>receive</w:t>
      </w:r>
      <w:r>
        <w:rPr>
          <w:spacing w:val="1"/>
        </w:rPr>
        <w:t xml:space="preserve"> </w:t>
      </w:r>
      <w:r>
        <w:t>them,</w:t>
      </w:r>
      <w:r>
        <w:rPr>
          <w:spacing w:val="-2"/>
        </w:rPr>
        <w:t xml:space="preserve"> </w:t>
      </w:r>
      <w:r>
        <w:rPr>
          <w:i/>
        </w:rPr>
        <w:t>and</w:t>
      </w:r>
      <w:r>
        <w:rPr>
          <w:i/>
          <w:spacing w:val="1"/>
        </w:rPr>
        <w:t xml:space="preserve"> </w:t>
      </w:r>
      <w:r>
        <w:rPr>
          <w:i/>
        </w:rPr>
        <w:t>no</w:t>
      </w:r>
      <w:r>
        <w:rPr>
          <w:i/>
          <w:spacing w:val="1"/>
        </w:rPr>
        <w:t xml:space="preserve"> </w:t>
      </w:r>
      <w:r>
        <w:rPr>
          <w:i/>
        </w:rPr>
        <w:t>later than within</w:t>
      </w:r>
      <w:r>
        <w:rPr>
          <w:i/>
          <w:spacing w:val="1"/>
        </w:rPr>
        <w:t xml:space="preserve"> </w:t>
      </w:r>
      <w:r>
        <w:rPr>
          <w:i/>
        </w:rPr>
        <w:t>5</w:t>
      </w:r>
      <w:r>
        <w:rPr>
          <w:i/>
          <w:spacing w:val="47"/>
        </w:rPr>
        <w:t xml:space="preserve"> </w:t>
      </w:r>
      <w:r>
        <w:rPr>
          <w:i/>
        </w:rPr>
        <w:t>working days</w:t>
      </w:r>
    </w:p>
    <w:p w:rsidR="006E368E" w:rsidRDefault="006E368E" w:rsidP="0073148C">
      <w:pPr>
        <w:pStyle w:val="bullets"/>
      </w:pPr>
      <w:r>
        <w:rPr>
          <w:spacing w:val="3"/>
        </w:rPr>
        <w:t>We</w:t>
      </w:r>
      <w:r>
        <w:t xml:space="preserve"> </w:t>
      </w:r>
      <w:r>
        <w:rPr>
          <w:spacing w:val="-2"/>
        </w:rPr>
        <w:t>will</w:t>
      </w:r>
      <w:r>
        <w:t xml:space="preserve"> deal with</w:t>
      </w:r>
      <w:r>
        <w:rPr>
          <w:spacing w:val="1"/>
        </w:rPr>
        <w:t xml:space="preserve"> </w:t>
      </w:r>
      <w:r>
        <w:t>simple</w:t>
      </w:r>
      <w:r>
        <w:rPr>
          <w:spacing w:val="1"/>
        </w:rPr>
        <w:t xml:space="preserve"> </w:t>
      </w:r>
      <w:r>
        <w:t>telephone enquiries</w:t>
      </w:r>
      <w:r>
        <w:rPr>
          <w:spacing w:val="-2"/>
        </w:rPr>
        <w:t xml:space="preserve"> </w:t>
      </w:r>
      <w:r>
        <w:t>promptly</w:t>
      </w:r>
    </w:p>
    <w:p w:rsidR="006E368E" w:rsidRDefault="006E368E" w:rsidP="0073148C">
      <w:pPr>
        <w:pStyle w:val="bullets"/>
      </w:pPr>
      <w:r>
        <w:t xml:space="preserve">We will appoint </w:t>
      </w:r>
      <w:r>
        <w:rPr>
          <w:spacing w:val="-1"/>
        </w:rPr>
        <w:t>an</w:t>
      </w:r>
      <w:r>
        <w:rPr>
          <w:spacing w:val="55"/>
        </w:rPr>
        <w:t xml:space="preserve"> </w:t>
      </w:r>
      <w:r>
        <w:t>appropriate</w:t>
      </w:r>
      <w:r>
        <w:rPr>
          <w:spacing w:val="-1"/>
        </w:rPr>
        <w:t xml:space="preserve"> member</w:t>
      </w:r>
      <w:r>
        <w:rPr>
          <w:spacing w:val="-3"/>
        </w:rPr>
        <w:t xml:space="preserve"> </w:t>
      </w:r>
      <w:r>
        <w:rPr>
          <w:spacing w:val="-1"/>
        </w:rPr>
        <w:t>of</w:t>
      </w:r>
      <w:r>
        <w:t xml:space="preserve"> staff </w:t>
      </w:r>
      <w:r>
        <w:rPr>
          <w:spacing w:val="-1"/>
        </w:rPr>
        <w:t>to</w:t>
      </w:r>
      <w:r>
        <w:rPr>
          <w:spacing w:val="1"/>
        </w:rPr>
        <w:t xml:space="preserve"> </w:t>
      </w:r>
      <w:r>
        <w:t>respond</w:t>
      </w:r>
      <w:r>
        <w:rPr>
          <w:spacing w:val="-1"/>
        </w:rPr>
        <w:t xml:space="preserve"> to the</w:t>
      </w:r>
      <w:r>
        <w:rPr>
          <w:spacing w:val="3"/>
        </w:rPr>
        <w:t xml:space="preserve"> </w:t>
      </w:r>
      <w:r>
        <w:t>enquiry</w:t>
      </w:r>
    </w:p>
    <w:p w:rsidR="006E368E" w:rsidRDefault="006E368E" w:rsidP="0073148C">
      <w:pPr>
        <w:pStyle w:val="bullets"/>
      </w:pPr>
      <w:r>
        <w:rPr>
          <w:spacing w:val="3"/>
        </w:rPr>
        <w:t>We</w:t>
      </w:r>
      <w:r>
        <w:t xml:space="preserve"> </w:t>
      </w:r>
      <w:r>
        <w:rPr>
          <w:spacing w:val="-2"/>
        </w:rPr>
        <w:t>will</w:t>
      </w:r>
      <w:r>
        <w:t xml:space="preserve"> respond to</w:t>
      </w:r>
      <w:r>
        <w:rPr>
          <w:spacing w:val="1"/>
        </w:rPr>
        <w:t xml:space="preserve"> </w:t>
      </w:r>
      <w:r>
        <w:t>written enquiries (email, letter) as soon as possible, and</w:t>
      </w:r>
      <w:r>
        <w:rPr>
          <w:spacing w:val="51"/>
        </w:rPr>
        <w:t xml:space="preserve"> </w:t>
      </w:r>
      <w:r>
        <w:t>normally</w:t>
      </w:r>
      <w:r>
        <w:rPr>
          <w:spacing w:val="-2"/>
        </w:rPr>
        <w:t xml:space="preserve"> </w:t>
      </w:r>
      <w:r>
        <w:rPr>
          <w:i/>
        </w:rPr>
        <w:t>within</w:t>
      </w:r>
      <w:r>
        <w:rPr>
          <w:i/>
          <w:spacing w:val="1"/>
        </w:rPr>
        <w:t xml:space="preserve"> </w:t>
      </w:r>
      <w:r>
        <w:rPr>
          <w:i/>
        </w:rPr>
        <w:t>10 working</w:t>
      </w:r>
      <w:r>
        <w:rPr>
          <w:i/>
          <w:spacing w:val="1"/>
        </w:rPr>
        <w:t xml:space="preserve"> </w:t>
      </w:r>
      <w:r>
        <w:rPr>
          <w:i/>
        </w:rPr>
        <w:t xml:space="preserve">days </w:t>
      </w:r>
      <w:r>
        <w:t>(complex</w:t>
      </w:r>
      <w:r>
        <w:rPr>
          <w:spacing w:val="-2"/>
        </w:rPr>
        <w:t xml:space="preserve"> </w:t>
      </w:r>
      <w:r>
        <w:t>enquiries may</w:t>
      </w:r>
      <w:r>
        <w:rPr>
          <w:spacing w:val="-2"/>
        </w:rPr>
        <w:t xml:space="preserve"> </w:t>
      </w:r>
      <w:r>
        <w:t>take</w:t>
      </w:r>
      <w:r>
        <w:rPr>
          <w:spacing w:val="1"/>
        </w:rPr>
        <w:t xml:space="preserve"> </w:t>
      </w:r>
      <w:r>
        <w:t>a little longer).</w:t>
      </w:r>
    </w:p>
    <w:p w:rsidR="00550BB5" w:rsidRDefault="00550BB5" w:rsidP="005C5263">
      <w:pPr>
        <w:pStyle w:val="BodyText"/>
        <w:ind w:left="0"/>
      </w:pPr>
    </w:p>
    <w:p w:rsidR="00BD6864" w:rsidRDefault="00BD6864" w:rsidP="005C5263">
      <w:pPr>
        <w:pStyle w:val="BodyText"/>
        <w:ind w:left="0"/>
      </w:pPr>
    </w:p>
    <w:p w:rsidR="00BD6864" w:rsidRDefault="00BD6864" w:rsidP="005C5263">
      <w:pPr>
        <w:pStyle w:val="BodyText"/>
        <w:ind w:left="0"/>
      </w:pPr>
    </w:p>
    <w:p w:rsidR="00BD6864" w:rsidRDefault="00BD6864" w:rsidP="005C5263">
      <w:pPr>
        <w:pStyle w:val="BodyText"/>
        <w:ind w:left="0"/>
      </w:pPr>
    </w:p>
    <w:p w:rsidR="00BD6864" w:rsidRDefault="00BD6864" w:rsidP="005C5263">
      <w:pPr>
        <w:pStyle w:val="BodyText"/>
        <w:ind w:left="0"/>
      </w:pPr>
    </w:p>
    <w:p w:rsidR="00BD6864" w:rsidRDefault="00BD6864" w:rsidP="005C5263">
      <w:pPr>
        <w:pStyle w:val="BodyText"/>
        <w:ind w:left="0"/>
      </w:pPr>
    </w:p>
    <w:p w:rsidR="00550BB5" w:rsidRDefault="00550BB5" w:rsidP="00550BB5">
      <w:pPr>
        <w:pStyle w:val="Heading3"/>
      </w:pPr>
      <w:r>
        <w:t>8</w:t>
      </w:r>
      <w:r w:rsidR="007C5F00">
        <w:t>.2</w:t>
      </w:r>
      <w:r w:rsidRPr="004C0883">
        <w:tab/>
      </w:r>
      <w:r>
        <w:t>Complaints</w:t>
      </w:r>
    </w:p>
    <w:p w:rsidR="007C5F00" w:rsidRDefault="007C5F00" w:rsidP="007C5F00">
      <w:pPr>
        <w:widowControl/>
        <w:autoSpaceDE w:val="0"/>
        <w:autoSpaceDN w:val="0"/>
        <w:adjustRightInd w:val="0"/>
        <w:rPr>
          <w:rFonts w:ascii="Calibri" w:hAnsi="Calibri" w:cs="Calibri"/>
          <w:sz w:val="24"/>
          <w:szCs w:val="24"/>
        </w:rPr>
      </w:pPr>
    </w:p>
    <w:p w:rsidR="007C5F00" w:rsidRPr="007C5F00" w:rsidRDefault="007C5F00" w:rsidP="007C5F00">
      <w:pPr>
        <w:pStyle w:val="BodyText"/>
        <w:ind w:left="0"/>
      </w:pPr>
      <w:r w:rsidRPr="007C5F00">
        <w:t xml:space="preserve">Open Awards aims to resolve complaints as quickly as possible and in most cases we will seek to resolve your complaint informally. </w:t>
      </w:r>
    </w:p>
    <w:p w:rsidR="007C5F00" w:rsidRPr="007C5F00" w:rsidRDefault="007C5F00" w:rsidP="007C5F00">
      <w:pPr>
        <w:pStyle w:val="BodyText"/>
        <w:ind w:left="0"/>
      </w:pPr>
    </w:p>
    <w:p w:rsidR="007C5F00" w:rsidRPr="007C5F00" w:rsidRDefault="007C5F00" w:rsidP="007C5F00">
      <w:pPr>
        <w:pStyle w:val="BodyText"/>
        <w:ind w:left="0"/>
      </w:pPr>
      <w:r w:rsidRPr="007C5F00">
        <w:t xml:space="preserve">To make a complaint about any aspect of our service, in the first instance complainants should contact the Customer Service Team at Open Awards on 0151 494 2072,  who will seek to rectify the situation as soon as possible. </w:t>
      </w:r>
    </w:p>
    <w:p w:rsidR="007C5F00" w:rsidRPr="007C5F00" w:rsidRDefault="007C5F00" w:rsidP="007C5F00">
      <w:pPr>
        <w:pStyle w:val="BodyText"/>
        <w:ind w:left="0"/>
      </w:pPr>
    </w:p>
    <w:p w:rsidR="007C5F00" w:rsidRDefault="007C5F00" w:rsidP="007C5F00">
      <w:pPr>
        <w:pStyle w:val="BodyText"/>
        <w:ind w:left="0"/>
      </w:pPr>
      <w:r w:rsidRPr="007C5F00">
        <w:t xml:space="preserve">In cases which cannot be resolved informally, written complaints outlining the reason for your dissatisfaction should be submitted via </w:t>
      </w:r>
      <w:hyperlink r:id="rId9" w:history="1">
        <w:r w:rsidR="006279A6" w:rsidRPr="00263DC9">
          <w:rPr>
            <w:rStyle w:val="Hyperlink"/>
          </w:rPr>
          <w:t>quality@openawards.org.uk</w:t>
        </w:r>
      </w:hyperlink>
      <w:r w:rsidR="006279A6">
        <w:t xml:space="preserve"> </w:t>
      </w:r>
      <w:r w:rsidRPr="007C5F00">
        <w:t xml:space="preserve">marked for the attention of the Head of Quality and Standards. </w:t>
      </w:r>
    </w:p>
    <w:p w:rsidR="00A67BC9" w:rsidRPr="007C5F00" w:rsidRDefault="00A67BC9" w:rsidP="007C5F00">
      <w:pPr>
        <w:pStyle w:val="BodyText"/>
        <w:ind w:left="0"/>
      </w:pPr>
    </w:p>
    <w:p w:rsidR="00A67BC9" w:rsidRPr="00A67BC9" w:rsidRDefault="00A67BC9" w:rsidP="00A67BC9">
      <w:pPr>
        <w:pStyle w:val="Default"/>
      </w:pPr>
      <w:r>
        <w:t>Complainants should provide t</w:t>
      </w:r>
      <w:r w:rsidRPr="00A67BC9">
        <w:t>he following information to help us to understand your complaint:</w:t>
      </w:r>
    </w:p>
    <w:p w:rsidR="00A67BC9" w:rsidRDefault="00A67BC9" w:rsidP="00A67BC9">
      <w:pPr>
        <w:pStyle w:val="bullets"/>
      </w:pPr>
      <w:r>
        <w:t xml:space="preserve">the full nature of the complaint </w:t>
      </w:r>
    </w:p>
    <w:p w:rsidR="00A67BC9" w:rsidRDefault="00A67BC9" w:rsidP="00A67BC9">
      <w:pPr>
        <w:pStyle w:val="bullets"/>
      </w:pPr>
      <w:r>
        <w:t xml:space="preserve">when you became aware of the issue you are complaining about </w:t>
      </w:r>
    </w:p>
    <w:p w:rsidR="00A67BC9" w:rsidRDefault="00A67BC9" w:rsidP="00A67BC9">
      <w:pPr>
        <w:pStyle w:val="bullets"/>
      </w:pPr>
      <w:r>
        <w:t>the nature of the service affected</w:t>
      </w:r>
    </w:p>
    <w:p w:rsidR="00A67BC9" w:rsidRDefault="00A67BC9" w:rsidP="00A67BC9">
      <w:pPr>
        <w:pStyle w:val="bullets"/>
      </w:pPr>
      <w:r>
        <w:t>the Open Awards qualification/ course affected (if relevant)</w:t>
      </w:r>
    </w:p>
    <w:p w:rsidR="00A67BC9" w:rsidRDefault="00A67BC9" w:rsidP="00A67BC9">
      <w:pPr>
        <w:pStyle w:val="bullets"/>
      </w:pPr>
      <w:r>
        <w:t xml:space="preserve">details of any relevant investigation carried out by the provider </w:t>
      </w:r>
    </w:p>
    <w:p w:rsidR="00A67BC9" w:rsidRDefault="00A67BC9" w:rsidP="007C5F00">
      <w:pPr>
        <w:pStyle w:val="BodyText"/>
        <w:ind w:left="0"/>
      </w:pPr>
    </w:p>
    <w:p w:rsidR="007C5F00" w:rsidRPr="007C5F00" w:rsidRDefault="007C5F00" w:rsidP="007C5F00">
      <w:pPr>
        <w:pStyle w:val="BodyText"/>
        <w:ind w:left="0"/>
      </w:pPr>
      <w:r w:rsidRPr="007C5F00">
        <w:t>Should the complaint fall outside the scope of Open Awards complainants will be advised of this in writing within 5 working days of receipt of the complaint.</w:t>
      </w:r>
    </w:p>
    <w:p w:rsidR="007C5F00" w:rsidRPr="007C5F00" w:rsidRDefault="007C5F00" w:rsidP="007C5F00">
      <w:pPr>
        <w:pStyle w:val="BodyText"/>
        <w:ind w:left="0"/>
      </w:pPr>
    </w:p>
    <w:p w:rsidR="007C5F00" w:rsidRPr="007C5F00" w:rsidRDefault="007C5F00" w:rsidP="007C5F00">
      <w:pPr>
        <w:pStyle w:val="BodyText"/>
        <w:ind w:left="0"/>
      </w:pPr>
      <w:r w:rsidRPr="007C5F00">
        <w:t xml:space="preserve">Open Awards’ Head of Quality and Standards will investigate the complaint and seek any further information that may be required. If the complaint is in relation to the Head of Quality and Standards, another member of the management team will lead the investigation. </w:t>
      </w:r>
    </w:p>
    <w:p w:rsidR="007C5F00" w:rsidRPr="007C5F00" w:rsidRDefault="007C5F00" w:rsidP="007C5F00">
      <w:pPr>
        <w:pStyle w:val="BodyText"/>
        <w:ind w:left="0"/>
      </w:pPr>
    </w:p>
    <w:p w:rsidR="007C5F00" w:rsidRPr="007C5F00" w:rsidRDefault="007C5F00" w:rsidP="007C5F00">
      <w:pPr>
        <w:pStyle w:val="BodyText"/>
        <w:ind w:left="0"/>
      </w:pPr>
      <w:r w:rsidRPr="007C5F00">
        <w:t>Once we are satisfied that all information is available a conclusion will be reached. This will be communicated to the customer in writing within 15 working days of receipt of the form. However, if a conclusion cannot be reached within this time frame they will be notified in writing of the reasons why.</w:t>
      </w:r>
    </w:p>
    <w:p w:rsidR="00550BB5" w:rsidRDefault="00550BB5" w:rsidP="00550BB5">
      <w:pPr>
        <w:pStyle w:val="bullets"/>
        <w:numPr>
          <w:ilvl w:val="0"/>
          <w:numId w:val="0"/>
        </w:numPr>
      </w:pPr>
    </w:p>
    <w:p w:rsidR="006E368E" w:rsidRDefault="006E368E" w:rsidP="00A0321D">
      <w:pPr>
        <w:spacing w:before="3"/>
        <w:rPr>
          <w:rFonts w:ascii="Arial" w:eastAsia="Arial" w:hAnsi="Arial" w:cs="Arial"/>
          <w:sz w:val="28"/>
          <w:szCs w:val="28"/>
        </w:rPr>
      </w:pPr>
    </w:p>
    <w:p w:rsidR="006E368E" w:rsidRPr="004C0883" w:rsidRDefault="00DE79D1" w:rsidP="0073148C">
      <w:pPr>
        <w:pStyle w:val="Heading3"/>
      </w:pPr>
      <w:r>
        <w:t>8</w:t>
      </w:r>
      <w:r w:rsidR="006E368E" w:rsidRPr="004C0883">
        <w:t>.</w:t>
      </w:r>
      <w:r w:rsidR="007C5F00">
        <w:t>3</w:t>
      </w:r>
      <w:r w:rsidR="006E368E" w:rsidRPr="004C0883">
        <w:tab/>
        <w:t>Appeals from Learners</w:t>
      </w:r>
    </w:p>
    <w:p w:rsidR="006E368E" w:rsidRDefault="006E368E" w:rsidP="00A0321D">
      <w:pPr>
        <w:spacing w:before="1"/>
        <w:rPr>
          <w:rFonts w:ascii="Arial" w:eastAsia="Arial" w:hAnsi="Arial" w:cs="Arial"/>
          <w:b/>
          <w:bCs/>
          <w:sz w:val="24"/>
          <w:szCs w:val="24"/>
        </w:rPr>
      </w:pPr>
    </w:p>
    <w:p w:rsidR="006E368E" w:rsidRPr="006E368E" w:rsidRDefault="006E368E" w:rsidP="00A0321D">
      <w:pPr>
        <w:pStyle w:val="BodyText"/>
        <w:ind w:left="0"/>
        <w:rPr>
          <w:b/>
        </w:rPr>
      </w:pPr>
      <w:r w:rsidRPr="006E368E">
        <w:rPr>
          <w:b/>
          <w:spacing w:val="-1"/>
        </w:rPr>
        <w:t>Please</w:t>
      </w:r>
      <w:r w:rsidRPr="006E368E">
        <w:rPr>
          <w:b/>
          <w:spacing w:val="1"/>
        </w:rPr>
        <w:t xml:space="preserve"> </w:t>
      </w:r>
      <w:r w:rsidRPr="006E368E">
        <w:rPr>
          <w:b/>
          <w:spacing w:val="-1"/>
        </w:rPr>
        <w:t>Note:</w:t>
      </w:r>
      <w:r w:rsidRPr="006E368E">
        <w:rPr>
          <w:b/>
          <w:spacing w:val="65"/>
        </w:rPr>
        <w:t xml:space="preserve"> </w:t>
      </w:r>
      <w:r w:rsidRPr="006E368E">
        <w:rPr>
          <w:b/>
          <w:spacing w:val="-1"/>
        </w:rPr>
        <w:t>Open Awards</w:t>
      </w:r>
      <w:r w:rsidRPr="006E368E">
        <w:rPr>
          <w:b/>
        </w:rPr>
        <w:t xml:space="preserve"> does</w:t>
      </w:r>
      <w:r w:rsidRPr="006E368E">
        <w:rPr>
          <w:b/>
          <w:spacing w:val="1"/>
        </w:rPr>
        <w:t xml:space="preserve"> </w:t>
      </w:r>
      <w:r w:rsidRPr="006E368E">
        <w:rPr>
          <w:b/>
        </w:rPr>
        <w:t>not</w:t>
      </w:r>
      <w:r w:rsidRPr="006E368E">
        <w:rPr>
          <w:b/>
          <w:spacing w:val="-2"/>
        </w:rPr>
        <w:t xml:space="preserve"> </w:t>
      </w:r>
      <w:r w:rsidRPr="006E368E">
        <w:rPr>
          <w:b/>
          <w:spacing w:val="-1"/>
        </w:rPr>
        <w:t>arbitrate</w:t>
      </w:r>
      <w:r w:rsidRPr="006E368E">
        <w:rPr>
          <w:b/>
          <w:spacing w:val="1"/>
        </w:rPr>
        <w:t xml:space="preserve"> </w:t>
      </w:r>
      <w:r w:rsidRPr="006E368E">
        <w:rPr>
          <w:b/>
          <w:spacing w:val="-2"/>
        </w:rPr>
        <w:t>in</w:t>
      </w:r>
      <w:r w:rsidRPr="006E368E">
        <w:rPr>
          <w:b/>
          <w:spacing w:val="1"/>
        </w:rPr>
        <w:t xml:space="preserve"> </w:t>
      </w:r>
      <w:r w:rsidRPr="006E368E">
        <w:rPr>
          <w:b/>
        </w:rPr>
        <w:t>cases</w:t>
      </w:r>
      <w:r w:rsidRPr="006E368E">
        <w:rPr>
          <w:b/>
          <w:spacing w:val="-2"/>
        </w:rPr>
        <w:t xml:space="preserve"> </w:t>
      </w:r>
      <w:r w:rsidRPr="006E368E">
        <w:rPr>
          <w:b/>
          <w:spacing w:val="-1"/>
        </w:rPr>
        <w:t>of</w:t>
      </w:r>
      <w:r w:rsidRPr="006E368E">
        <w:rPr>
          <w:b/>
        </w:rPr>
        <w:t xml:space="preserve"> </w:t>
      </w:r>
      <w:r w:rsidRPr="006E368E">
        <w:rPr>
          <w:b/>
          <w:spacing w:val="-1"/>
        </w:rPr>
        <w:t>dispute</w:t>
      </w:r>
      <w:r w:rsidRPr="006E368E">
        <w:rPr>
          <w:b/>
          <w:spacing w:val="1"/>
        </w:rPr>
        <w:t xml:space="preserve"> </w:t>
      </w:r>
      <w:r w:rsidRPr="006E368E">
        <w:rPr>
          <w:b/>
          <w:spacing w:val="-1"/>
        </w:rPr>
        <w:t>between</w:t>
      </w:r>
      <w:r w:rsidRPr="006E368E">
        <w:rPr>
          <w:b/>
          <w:spacing w:val="1"/>
        </w:rPr>
        <w:t xml:space="preserve"> </w:t>
      </w:r>
      <w:r w:rsidRPr="006E368E">
        <w:rPr>
          <w:b/>
          <w:spacing w:val="-1"/>
        </w:rPr>
        <w:t>Learners</w:t>
      </w:r>
      <w:r w:rsidRPr="006E368E">
        <w:rPr>
          <w:b/>
          <w:spacing w:val="43"/>
        </w:rPr>
        <w:t xml:space="preserve"> </w:t>
      </w:r>
      <w:r w:rsidRPr="006E368E">
        <w:rPr>
          <w:b/>
        </w:rPr>
        <w:t>and</w:t>
      </w:r>
      <w:r w:rsidRPr="006E368E">
        <w:rPr>
          <w:b/>
          <w:spacing w:val="1"/>
        </w:rPr>
        <w:t xml:space="preserve"> </w:t>
      </w:r>
      <w:r w:rsidR="00C46BF4">
        <w:rPr>
          <w:b/>
          <w:spacing w:val="-1"/>
        </w:rPr>
        <w:t>Provider</w:t>
      </w:r>
      <w:r w:rsidRPr="006E368E">
        <w:rPr>
          <w:b/>
          <w:spacing w:val="-1"/>
        </w:rPr>
        <w:t>s.</w:t>
      </w:r>
      <w:r w:rsidRPr="006E368E">
        <w:rPr>
          <w:b/>
        </w:rPr>
        <w:t xml:space="preserve"> </w:t>
      </w:r>
    </w:p>
    <w:p w:rsidR="006E368E" w:rsidRDefault="006E368E" w:rsidP="00A0321D">
      <w:pPr>
        <w:pStyle w:val="BodyText"/>
        <w:ind w:left="0"/>
        <w:rPr>
          <w:spacing w:val="1"/>
        </w:rPr>
      </w:pPr>
    </w:p>
    <w:p w:rsidR="006E368E" w:rsidRDefault="006E368E" w:rsidP="00A0321D">
      <w:pPr>
        <w:pStyle w:val="BodyText"/>
        <w:ind w:left="0"/>
      </w:pPr>
      <w:r>
        <w:rPr>
          <w:spacing w:val="-1"/>
        </w:rPr>
        <w:t>All</w:t>
      </w:r>
      <w:r>
        <w:t xml:space="preserve"> </w:t>
      </w:r>
      <w:r w:rsidR="00C46BF4">
        <w:rPr>
          <w:spacing w:val="-1"/>
        </w:rPr>
        <w:t>Provider</w:t>
      </w:r>
      <w:r>
        <w:rPr>
          <w:spacing w:val="-1"/>
        </w:rPr>
        <w:t>s</w:t>
      </w:r>
      <w:r>
        <w:t xml:space="preserve"> </w:t>
      </w:r>
      <w:r>
        <w:rPr>
          <w:spacing w:val="-1"/>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2"/>
        </w:rPr>
        <w:t>have</w:t>
      </w:r>
      <w:r>
        <w:rPr>
          <w:spacing w:val="1"/>
        </w:rPr>
        <w:t xml:space="preserve"> </w:t>
      </w:r>
      <w:r>
        <w:rPr>
          <w:spacing w:val="-1"/>
        </w:rPr>
        <w:t>complaints</w:t>
      </w:r>
      <w:r>
        <w:rPr>
          <w:spacing w:val="-2"/>
        </w:rPr>
        <w:t xml:space="preserve"> </w:t>
      </w:r>
      <w:r>
        <w:t>and</w:t>
      </w:r>
      <w:r>
        <w:rPr>
          <w:spacing w:val="-1"/>
        </w:rPr>
        <w:t xml:space="preserve"> appeals</w:t>
      </w:r>
      <w:r>
        <w:t xml:space="preserve"> </w:t>
      </w:r>
      <w:r>
        <w:rPr>
          <w:spacing w:val="-1"/>
        </w:rPr>
        <w:t>procedures</w:t>
      </w:r>
      <w:r>
        <w:t xml:space="preserve"> </w:t>
      </w:r>
      <w:r>
        <w:rPr>
          <w:spacing w:val="-1"/>
        </w:rPr>
        <w:t>in</w:t>
      </w:r>
      <w:r>
        <w:rPr>
          <w:spacing w:val="59"/>
        </w:rPr>
        <w:t xml:space="preserve"> </w:t>
      </w:r>
      <w:r>
        <w:rPr>
          <w:spacing w:val="-1"/>
        </w:rPr>
        <w:t>place</w:t>
      </w:r>
      <w:r>
        <w:rPr>
          <w:spacing w:val="1"/>
        </w:rPr>
        <w:t xml:space="preserve"> </w:t>
      </w:r>
      <w:r>
        <w:rPr>
          <w:spacing w:val="-1"/>
        </w:rPr>
        <w:t>in line</w:t>
      </w:r>
      <w:r>
        <w:rPr>
          <w:spacing w:val="1"/>
        </w:rPr>
        <w:t xml:space="preserve"> </w:t>
      </w:r>
      <w:r>
        <w:rPr>
          <w:spacing w:val="-1"/>
        </w:rPr>
        <w:t>with</w:t>
      </w:r>
      <w:r>
        <w:rPr>
          <w:spacing w:val="1"/>
        </w:rPr>
        <w:t xml:space="preserve"> </w:t>
      </w:r>
      <w:r>
        <w:t>the</w:t>
      </w:r>
      <w:r>
        <w:rPr>
          <w:spacing w:val="-1"/>
        </w:rPr>
        <w:t xml:space="preserve"> conditions</w:t>
      </w:r>
      <w:r>
        <w:t xml:space="preserve"> </w:t>
      </w:r>
      <w:r>
        <w:rPr>
          <w:spacing w:val="-1"/>
        </w:rPr>
        <w:t>of</w:t>
      </w:r>
      <w:r>
        <w:t xml:space="preserve"> </w:t>
      </w:r>
      <w:r>
        <w:rPr>
          <w:spacing w:val="-1"/>
        </w:rPr>
        <w:t>recognition</w:t>
      </w:r>
      <w:r>
        <w:rPr>
          <w:spacing w:val="1"/>
        </w:rPr>
        <w:t xml:space="preserve"> </w:t>
      </w:r>
      <w:r>
        <w:rPr>
          <w:spacing w:val="-1"/>
        </w:rPr>
        <w:t>and</w:t>
      </w:r>
      <w:r>
        <w:rPr>
          <w:spacing w:val="1"/>
        </w:rPr>
        <w:t xml:space="preserve"> </w:t>
      </w:r>
      <w:r w:rsidR="00C46BF4">
        <w:rPr>
          <w:spacing w:val="-1"/>
        </w:rPr>
        <w:t>Provider</w:t>
      </w:r>
      <w:r>
        <w:rPr>
          <w:spacing w:val="-1"/>
        </w:rPr>
        <w:t xml:space="preserve"> agreement,</w:t>
      </w:r>
      <w:r>
        <w:t xml:space="preserve"> </w:t>
      </w:r>
      <w:r>
        <w:rPr>
          <w:spacing w:val="-1"/>
        </w:rPr>
        <w:t>and</w:t>
      </w:r>
      <w:r>
        <w:rPr>
          <w:spacing w:val="1"/>
        </w:rPr>
        <w:t xml:space="preserve"> </w:t>
      </w:r>
      <w:r>
        <w:rPr>
          <w:spacing w:val="-2"/>
        </w:rPr>
        <w:t>we</w:t>
      </w:r>
      <w:r>
        <w:rPr>
          <w:spacing w:val="1"/>
        </w:rPr>
        <w:t xml:space="preserve"> </w:t>
      </w:r>
      <w:r>
        <w:rPr>
          <w:spacing w:val="-1"/>
        </w:rPr>
        <w:t>expect</w:t>
      </w:r>
      <w:r>
        <w:rPr>
          <w:spacing w:val="55"/>
        </w:rPr>
        <w:t xml:space="preserve"> </w:t>
      </w:r>
      <w:r>
        <w:t>that</w:t>
      </w:r>
      <w:r>
        <w:rPr>
          <w:spacing w:val="-2"/>
        </w:rPr>
        <w:t xml:space="preserve"> </w:t>
      </w:r>
      <w:r>
        <w:rPr>
          <w:spacing w:val="-1"/>
        </w:rPr>
        <w:t>all</w:t>
      </w:r>
      <w:r>
        <w:t xml:space="preserve"> </w:t>
      </w:r>
      <w:r w:rsidR="00C46BF4">
        <w:rPr>
          <w:spacing w:val="-1"/>
        </w:rPr>
        <w:t>Learner</w:t>
      </w:r>
      <w:r>
        <w:rPr>
          <w:spacing w:val="-1"/>
        </w:rPr>
        <w:t>s</w:t>
      </w:r>
      <w:r>
        <w:t xml:space="preserve"> </w:t>
      </w:r>
      <w:r>
        <w:rPr>
          <w:spacing w:val="-1"/>
        </w:rPr>
        <w:t>are</w:t>
      </w:r>
      <w:r>
        <w:rPr>
          <w:spacing w:val="1"/>
        </w:rPr>
        <w:t xml:space="preserve"> </w:t>
      </w:r>
      <w:r>
        <w:rPr>
          <w:spacing w:val="-1"/>
        </w:rPr>
        <w:t>informed</w:t>
      </w:r>
      <w:r>
        <w:rPr>
          <w:spacing w:val="1"/>
        </w:rPr>
        <w:t xml:space="preserve"> </w:t>
      </w:r>
      <w:r>
        <w:rPr>
          <w:spacing w:val="-1"/>
        </w:rPr>
        <w:t>of</w:t>
      </w:r>
      <w:r>
        <w:t xml:space="preserve"> </w:t>
      </w:r>
      <w:r>
        <w:rPr>
          <w:spacing w:val="-1"/>
        </w:rPr>
        <w:t xml:space="preserve">these </w:t>
      </w:r>
      <w:r>
        <w:t>by</w:t>
      </w:r>
      <w:r>
        <w:rPr>
          <w:spacing w:val="-2"/>
        </w:rPr>
        <w:t xml:space="preserve"> </w:t>
      </w:r>
      <w:r>
        <w:t>the</w:t>
      </w:r>
      <w:r>
        <w:rPr>
          <w:spacing w:val="-1"/>
        </w:rPr>
        <w:t xml:space="preserve"> </w:t>
      </w:r>
      <w:r w:rsidR="00C46BF4">
        <w:rPr>
          <w:spacing w:val="-1"/>
        </w:rPr>
        <w:t>Provider</w:t>
      </w:r>
      <w:r>
        <w:rPr>
          <w:spacing w:val="-1"/>
        </w:rPr>
        <w:t xml:space="preserve"> </w:t>
      </w:r>
      <w:r>
        <w:t xml:space="preserve">as </w:t>
      </w:r>
      <w:r>
        <w:rPr>
          <w:spacing w:val="-1"/>
        </w:rPr>
        <w:t>part</w:t>
      </w:r>
      <w:r>
        <w:t xml:space="preserve"> </w:t>
      </w:r>
      <w:r>
        <w:rPr>
          <w:spacing w:val="-1"/>
        </w:rPr>
        <w:t>of</w:t>
      </w:r>
      <w:r>
        <w:t xml:space="preserve"> </w:t>
      </w:r>
      <w:r>
        <w:rPr>
          <w:spacing w:val="-1"/>
        </w:rPr>
        <w:t>their induction.</w:t>
      </w:r>
    </w:p>
    <w:p w:rsidR="006E368E" w:rsidRDefault="006E368E" w:rsidP="00A0321D">
      <w:pPr>
        <w:pStyle w:val="BodyText"/>
        <w:ind w:left="0"/>
        <w:rPr>
          <w:rFonts w:cs="Arial"/>
        </w:rPr>
      </w:pPr>
    </w:p>
    <w:p w:rsidR="00941822" w:rsidRDefault="006E368E" w:rsidP="00A0321D">
      <w:pPr>
        <w:pStyle w:val="BodyText"/>
        <w:ind w:left="0"/>
        <w:rPr>
          <w:spacing w:val="-2"/>
        </w:rPr>
      </w:pPr>
      <w:r>
        <w:t>Open</w:t>
      </w:r>
      <w:r>
        <w:rPr>
          <w:spacing w:val="-4"/>
        </w:rPr>
        <w:t xml:space="preserve"> </w:t>
      </w:r>
      <w:r>
        <w:rPr>
          <w:spacing w:val="-2"/>
        </w:rPr>
        <w:t>Awards</w:t>
      </w:r>
      <w:r>
        <w:rPr>
          <w:spacing w:val="-7"/>
        </w:rPr>
        <w:t xml:space="preserve"> </w:t>
      </w:r>
      <w:r>
        <w:rPr>
          <w:spacing w:val="-2"/>
        </w:rPr>
        <w:t>expects</w:t>
      </w:r>
      <w:r>
        <w:rPr>
          <w:spacing w:val="-7"/>
        </w:rPr>
        <w:t xml:space="preserve"> </w:t>
      </w:r>
      <w:r>
        <w:t>that</w:t>
      </w:r>
      <w:r>
        <w:rPr>
          <w:spacing w:val="-7"/>
        </w:rPr>
        <w:t xml:space="preserve"> </w:t>
      </w:r>
      <w:r>
        <w:rPr>
          <w:spacing w:val="-1"/>
        </w:rPr>
        <w:t>most</w:t>
      </w:r>
      <w:r>
        <w:rPr>
          <w:spacing w:val="-2"/>
        </w:rPr>
        <w:t xml:space="preserve"> appeals</w:t>
      </w:r>
      <w:r>
        <w:rPr>
          <w:spacing w:val="-7"/>
        </w:rPr>
        <w:t xml:space="preserve"> </w:t>
      </w:r>
      <w:r>
        <w:rPr>
          <w:spacing w:val="-1"/>
        </w:rPr>
        <w:t>made</w:t>
      </w:r>
      <w:r>
        <w:rPr>
          <w:spacing w:val="-4"/>
        </w:rPr>
        <w:t xml:space="preserve"> </w:t>
      </w:r>
      <w:r>
        <w:t>by</w:t>
      </w:r>
      <w:r>
        <w:rPr>
          <w:spacing w:val="-12"/>
        </w:rPr>
        <w:t xml:space="preserve"> </w:t>
      </w:r>
      <w:r>
        <w:t>a</w:t>
      </w:r>
      <w:r>
        <w:rPr>
          <w:spacing w:val="-1"/>
        </w:rPr>
        <w:t xml:space="preserve"> </w:t>
      </w:r>
      <w:r w:rsidR="00C46BF4">
        <w:rPr>
          <w:spacing w:val="-2"/>
        </w:rPr>
        <w:t>Learner</w:t>
      </w:r>
      <w:r>
        <w:rPr>
          <w:spacing w:val="-6"/>
        </w:rPr>
        <w:t xml:space="preserve"> </w:t>
      </w:r>
      <w:r>
        <w:rPr>
          <w:spacing w:val="-1"/>
        </w:rPr>
        <w:t>in</w:t>
      </w:r>
      <w:r>
        <w:rPr>
          <w:spacing w:val="-4"/>
        </w:rPr>
        <w:t xml:space="preserve"> </w:t>
      </w:r>
      <w:r>
        <w:rPr>
          <w:spacing w:val="-2"/>
        </w:rPr>
        <w:t>response</w:t>
      </w:r>
      <w:r>
        <w:rPr>
          <w:spacing w:val="-6"/>
        </w:rPr>
        <w:t xml:space="preserve"> </w:t>
      </w:r>
      <w:r>
        <w:t>to</w:t>
      </w:r>
      <w:r>
        <w:rPr>
          <w:spacing w:val="51"/>
        </w:rPr>
        <w:t xml:space="preserve"> </w:t>
      </w:r>
      <w:r>
        <w:rPr>
          <w:spacing w:val="-1"/>
        </w:rPr>
        <w:t>internal</w:t>
      </w:r>
      <w:r>
        <w:rPr>
          <w:spacing w:val="59"/>
        </w:rPr>
        <w:t xml:space="preserve"> </w:t>
      </w:r>
      <w:r>
        <w:rPr>
          <w:spacing w:val="-2"/>
        </w:rPr>
        <w:t>assessment</w:t>
      </w:r>
      <w:r>
        <w:rPr>
          <w:spacing w:val="-9"/>
        </w:rPr>
        <w:t xml:space="preserve"> </w:t>
      </w:r>
      <w:r>
        <w:rPr>
          <w:spacing w:val="-1"/>
        </w:rPr>
        <w:t>decisions</w:t>
      </w:r>
      <w:r>
        <w:rPr>
          <w:spacing w:val="-2"/>
        </w:rPr>
        <w:t xml:space="preserve"> </w:t>
      </w:r>
      <w:r>
        <w:t>and</w:t>
      </w:r>
      <w:r>
        <w:rPr>
          <w:spacing w:val="-6"/>
        </w:rPr>
        <w:t xml:space="preserve"> </w:t>
      </w:r>
      <w:r>
        <w:rPr>
          <w:spacing w:val="-2"/>
        </w:rPr>
        <w:t>the</w:t>
      </w:r>
      <w:r>
        <w:rPr>
          <w:spacing w:val="-9"/>
        </w:rPr>
        <w:t xml:space="preserve"> </w:t>
      </w:r>
      <w:r>
        <w:rPr>
          <w:spacing w:val="-1"/>
        </w:rPr>
        <w:t>award</w:t>
      </w:r>
      <w:r>
        <w:rPr>
          <w:spacing w:val="-6"/>
        </w:rPr>
        <w:t xml:space="preserve"> </w:t>
      </w:r>
      <w:r>
        <w:rPr>
          <w:spacing w:val="-1"/>
        </w:rPr>
        <w:t>of</w:t>
      </w:r>
      <w:r>
        <w:rPr>
          <w:spacing w:val="-4"/>
        </w:rPr>
        <w:t xml:space="preserve"> </w:t>
      </w:r>
      <w:r w:rsidR="00AC37B3">
        <w:rPr>
          <w:spacing w:val="-2"/>
        </w:rPr>
        <w:t>qualifications</w:t>
      </w:r>
      <w:r w:rsidR="00AC37B3">
        <w:rPr>
          <w:spacing w:val="-5"/>
        </w:rPr>
        <w:t xml:space="preserve"> </w:t>
      </w:r>
      <w:r w:rsidR="00AC37B3">
        <w:t>and</w:t>
      </w:r>
      <w:r w:rsidR="00AC37B3">
        <w:rPr>
          <w:spacing w:val="-4"/>
        </w:rPr>
        <w:t xml:space="preserve"> </w:t>
      </w:r>
      <w:r>
        <w:rPr>
          <w:spacing w:val="-1"/>
        </w:rPr>
        <w:t>units</w:t>
      </w:r>
      <w:r>
        <w:rPr>
          <w:spacing w:val="-7"/>
        </w:rPr>
        <w:t xml:space="preserve"> </w:t>
      </w:r>
      <w:r>
        <w:rPr>
          <w:spacing w:val="-1"/>
        </w:rPr>
        <w:t>to</w:t>
      </w:r>
      <w:r>
        <w:rPr>
          <w:spacing w:val="-4"/>
        </w:rPr>
        <w:t xml:space="preserve"> </w:t>
      </w:r>
      <w:r>
        <w:rPr>
          <w:spacing w:val="-1"/>
        </w:rPr>
        <w:t>be</w:t>
      </w:r>
      <w:r>
        <w:rPr>
          <w:spacing w:val="55"/>
        </w:rPr>
        <w:t xml:space="preserve"> </w:t>
      </w:r>
      <w:r>
        <w:rPr>
          <w:spacing w:val="-2"/>
        </w:rPr>
        <w:t>resolved</w:t>
      </w:r>
      <w:r>
        <w:rPr>
          <w:spacing w:val="55"/>
        </w:rPr>
        <w:t xml:space="preserve"> </w:t>
      </w:r>
      <w:r>
        <w:rPr>
          <w:spacing w:val="-1"/>
        </w:rPr>
        <w:t>internally</w:t>
      </w:r>
      <w:r>
        <w:rPr>
          <w:spacing w:val="-2"/>
        </w:rPr>
        <w:t xml:space="preserve"> </w:t>
      </w:r>
      <w:r>
        <w:t>by</w:t>
      </w:r>
      <w:r>
        <w:rPr>
          <w:spacing w:val="-2"/>
        </w:rPr>
        <w:t xml:space="preserve"> </w:t>
      </w:r>
      <w:r>
        <w:t>the</w:t>
      </w:r>
      <w:r>
        <w:rPr>
          <w:spacing w:val="1"/>
        </w:rPr>
        <w:t xml:space="preserve"> </w:t>
      </w:r>
      <w:r w:rsidR="00C46BF4">
        <w:rPr>
          <w:spacing w:val="-1"/>
        </w:rPr>
        <w:t>Provider</w:t>
      </w:r>
      <w:r w:rsidR="00941822">
        <w:rPr>
          <w:spacing w:val="-1"/>
        </w:rPr>
        <w:t>.</w:t>
      </w:r>
    </w:p>
    <w:p w:rsidR="00941822" w:rsidRDefault="00941822" w:rsidP="00A0321D">
      <w:pPr>
        <w:pStyle w:val="BodyText"/>
        <w:ind w:left="0"/>
        <w:rPr>
          <w:spacing w:val="-2"/>
        </w:rPr>
      </w:pPr>
    </w:p>
    <w:p w:rsidR="006E368E" w:rsidRDefault="006E368E" w:rsidP="00A0321D">
      <w:pPr>
        <w:pStyle w:val="BodyText"/>
        <w:ind w:left="0"/>
      </w:pPr>
      <w:r>
        <w:rPr>
          <w:spacing w:val="-2"/>
        </w:rPr>
        <w:lastRenderedPageBreak/>
        <w:t xml:space="preserve">Learners </w:t>
      </w:r>
      <w:r>
        <w:rPr>
          <w:spacing w:val="-1"/>
        </w:rPr>
        <w:t>must</w:t>
      </w:r>
      <w:r>
        <w:rPr>
          <w:spacing w:val="-4"/>
        </w:rPr>
        <w:t xml:space="preserve"> </w:t>
      </w:r>
      <w:r>
        <w:t>follow</w:t>
      </w:r>
      <w:r>
        <w:rPr>
          <w:spacing w:val="-5"/>
        </w:rPr>
        <w:t xml:space="preserve"> </w:t>
      </w:r>
      <w:r>
        <w:rPr>
          <w:spacing w:val="-1"/>
        </w:rPr>
        <w:t>the</w:t>
      </w:r>
      <w:r>
        <w:rPr>
          <w:spacing w:val="1"/>
        </w:rPr>
        <w:t xml:space="preserve"> </w:t>
      </w:r>
      <w:r w:rsidR="00C46BF4">
        <w:rPr>
          <w:spacing w:val="-2"/>
        </w:rPr>
        <w:t>Provider</w:t>
      </w:r>
      <w:r>
        <w:rPr>
          <w:spacing w:val="-2"/>
        </w:rPr>
        <w:t>’s appeals</w:t>
      </w:r>
      <w:r>
        <w:t xml:space="preserve"> </w:t>
      </w:r>
      <w:r>
        <w:rPr>
          <w:spacing w:val="-3"/>
        </w:rPr>
        <w:t>and</w:t>
      </w:r>
      <w:r>
        <w:rPr>
          <w:spacing w:val="-1"/>
        </w:rPr>
        <w:t xml:space="preserve"> </w:t>
      </w:r>
      <w:r>
        <w:rPr>
          <w:spacing w:val="-2"/>
        </w:rPr>
        <w:t>complaints procedure</w:t>
      </w:r>
      <w:r w:rsidR="00AC37B3">
        <w:rPr>
          <w:spacing w:val="-2"/>
        </w:rPr>
        <w:t>s</w:t>
      </w:r>
      <w:r>
        <w:rPr>
          <w:spacing w:val="1"/>
        </w:rPr>
        <w:t xml:space="preserve"> </w:t>
      </w:r>
      <w:r>
        <w:rPr>
          <w:rFonts w:cs="Arial"/>
          <w:b/>
          <w:bCs/>
        </w:rPr>
        <w:t>fully</w:t>
      </w:r>
      <w:r>
        <w:rPr>
          <w:rFonts w:cs="Arial"/>
          <w:b/>
          <w:bCs/>
          <w:spacing w:val="-6"/>
        </w:rPr>
        <w:t xml:space="preserve"> </w:t>
      </w:r>
      <w:r>
        <w:rPr>
          <w:spacing w:val="-1"/>
        </w:rPr>
        <w:t xml:space="preserve">prior </w:t>
      </w:r>
      <w:r>
        <w:t>to</w:t>
      </w:r>
      <w:r>
        <w:rPr>
          <w:spacing w:val="57"/>
        </w:rPr>
        <w:t xml:space="preserve"> </w:t>
      </w:r>
      <w:r>
        <w:t xml:space="preserve">making </w:t>
      </w:r>
      <w:r>
        <w:rPr>
          <w:spacing w:val="-1"/>
        </w:rPr>
        <w:t>an</w:t>
      </w:r>
      <w:r>
        <w:rPr>
          <w:spacing w:val="1"/>
        </w:rPr>
        <w:t xml:space="preserve"> </w:t>
      </w:r>
      <w:r>
        <w:rPr>
          <w:spacing w:val="-2"/>
        </w:rPr>
        <w:t>appeal</w:t>
      </w:r>
      <w:r>
        <w:rPr>
          <w:spacing w:val="-3"/>
        </w:rPr>
        <w:t xml:space="preserve"> </w:t>
      </w:r>
      <w:r>
        <w:t>to</w:t>
      </w:r>
      <w:r>
        <w:rPr>
          <w:spacing w:val="-1"/>
        </w:rPr>
        <w:t xml:space="preserve"> </w:t>
      </w:r>
      <w:r>
        <w:t>Open</w:t>
      </w:r>
      <w:r>
        <w:rPr>
          <w:spacing w:val="-4"/>
        </w:rPr>
        <w:t xml:space="preserve"> </w:t>
      </w:r>
      <w:r>
        <w:rPr>
          <w:spacing w:val="-2"/>
        </w:rPr>
        <w:t>Awards about assessment decisions</w:t>
      </w:r>
      <w:r>
        <w:rPr>
          <w:spacing w:val="-5"/>
        </w:rPr>
        <w:t xml:space="preserve"> </w:t>
      </w:r>
      <w:r>
        <w:rPr>
          <w:spacing w:val="-1"/>
        </w:rPr>
        <w:t xml:space="preserve">made </w:t>
      </w:r>
      <w:r>
        <w:t>by</w:t>
      </w:r>
      <w:r>
        <w:rPr>
          <w:spacing w:val="-5"/>
        </w:rPr>
        <w:t xml:space="preserve"> </w:t>
      </w:r>
      <w:r>
        <w:rPr>
          <w:spacing w:val="-2"/>
        </w:rPr>
        <w:t>the</w:t>
      </w:r>
      <w:r>
        <w:rPr>
          <w:spacing w:val="1"/>
        </w:rPr>
        <w:t xml:space="preserve"> </w:t>
      </w:r>
      <w:r w:rsidR="00C46BF4">
        <w:rPr>
          <w:spacing w:val="-2"/>
        </w:rPr>
        <w:t>Provider</w:t>
      </w:r>
      <w:r>
        <w:rPr>
          <w:spacing w:val="71"/>
        </w:rPr>
        <w:t xml:space="preserve"> </w:t>
      </w:r>
      <w:r>
        <w:rPr>
          <w:spacing w:val="-1"/>
        </w:rPr>
        <w:t>which</w:t>
      </w:r>
      <w:r>
        <w:rPr>
          <w:spacing w:val="60"/>
        </w:rPr>
        <w:t xml:space="preserve"> </w:t>
      </w:r>
      <w:r>
        <w:rPr>
          <w:spacing w:val="-1"/>
        </w:rPr>
        <w:t>impact</w:t>
      </w:r>
      <w:r>
        <w:rPr>
          <w:spacing w:val="-2"/>
        </w:rPr>
        <w:t xml:space="preserve"> </w:t>
      </w:r>
      <w:r>
        <w:t>on</w:t>
      </w:r>
      <w:r>
        <w:rPr>
          <w:spacing w:val="-4"/>
        </w:rPr>
        <w:t xml:space="preserve"> </w:t>
      </w:r>
      <w:r>
        <w:rPr>
          <w:spacing w:val="-2"/>
        </w:rPr>
        <w:t>the</w:t>
      </w:r>
      <w:r>
        <w:rPr>
          <w:spacing w:val="-1"/>
        </w:rPr>
        <w:t xml:space="preserve"> </w:t>
      </w:r>
      <w:r>
        <w:rPr>
          <w:spacing w:val="-2"/>
        </w:rPr>
        <w:t>award</w:t>
      </w:r>
      <w:r>
        <w:rPr>
          <w:spacing w:val="-1"/>
        </w:rPr>
        <w:t xml:space="preserve"> of</w:t>
      </w:r>
      <w:r>
        <w:t xml:space="preserve"> </w:t>
      </w:r>
      <w:r>
        <w:rPr>
          <w:spacing w:val="-1"/>
        </w:rPr>
        <w:t xml:space="preserve">Open </w:t>
      </w:r>
      <w:r>
        <w:rPr>
          <w:spacing w:val="-2"/>
        </w:rPr>
        <w:t>Awards qualifications</w:t>
      </w:r>
      <w:r>
        <w:rPr>
          <w:spacing w:val="-5"/>
        </w:rPr>
        <w:t xml:space="preserve"> </w:t>
      </w:r>
      <w:r>
        <w:rPr>
          <w:spacing w:val="-1"/>
        </w:rPr>
        <w:t>and/or</w:t>
      </w:r>
      <w:r>
        <w:rPr>
          <w:spacing w:val="-3"/>
        </w:rPr>
        <w:t xml:space="preserve"> </w:t>
      </w:r>
      <w:r>
        <w:rPr>
          <w:spacing w:val="-2"/>
        </w:rPr>
        <w:t>units.</w:t>
      </w:r>
    </w:p>
    <w:p w:rsidR="006E368E" w:rsidRDefault="006E368E" w:rsidP="00A0321D">
      <w:pPr>
        <w:rPr>
          <w:rFonts w:ascii="Arial" w:eastAsia="Arial" w:hAnsi="Arial" w:cs="Arial"/>
          <w:sz w:val="24"/>
          <w:szCs w:val="24"/>
        </w:rPr>
      </w:pPr>
    </w:p>
    <w:p w:rsidR="006E368E" w:rsidRDefault="006E368E" w:rsidP="00A0321D">
      <w:pPr>
        <w:pStyle w:val="BodyText"/>
        <w:ind w:left="0"/>
      </w:pPr>
      <w:r>
        <w:rPr>
          <w:spacing w:val="-1"/>
        </w:rPr>
        <w:t>The</w:t>
      </w:r>
      <w:r>
        <w:rPr>
          <w:spacing w:val="1"/>
        </w:rPr>
        <w:t xml:space="preserve"> </w:t>
      </w:r>
      <w:r w:rsidR="00C46BF4">
        <w:rPr>
          <w:spacing w:val="-2"/>
        </w:rPr>
        <w:t>Learner</w:t>
      </w:r>
      <w:r>
        <w:rPr>
          <w:spacing w:val="-3"/>
        </w:rPr>
        <w:t xml:space="preserve"> </w:t>
      </w:r>
      <w:r>
        <w:rPr>
          <w:spacing w:val="-1"/>
        </w:rPr>
        <w:t>must</w:t>
      </w:r>
      <w:r>
        <w:rPr>
          <w:spacing w:val="-4"/>
        </w:rPr>
        <w:t xml:space="preserve"> </w:t>
      </w:r>
      <w:r>
        <w:rPr>
          <w:spacing w:val="-1"/>
        </w:rPr>
        <w:t xml:space="preserve">make the </w:t>
      </w:r>
      <w:r w:rsidR="00C46BF4">
        <w:rPr>
          <w:spacing w:val="-2"/>
        </w:rPr>
        <w:t>Provider</w:t>
      </w:r>
      <w:r>
        <w:rPr>
          <w:spacing w:val="-1"/>
        </w:rPr>
        <w:t xml:space="preserve"> </w:t>
      </w:r>
      <w:r>
        <w:rPr>
          <w:spacing w:val="-2"/>
        </w:rPr>
        <w:t>aware</w:t>
      </w:r>
      <w:r>
        <w:rPr>
          <w:spacing w:val="-1"/>
        </w:rPr>
        <w:t xml:space="preserve"> of</w:t>
      </w:r>
      <w:r>
        <w:rPr>
          <w:spacing w:val="-2"/>
        </w:rPr>
        <w:t xml:space="preserve"> </w:t>
      </w:r>
      <w:r>
        <w:rPr>
          <w:spacing w:val="-1"/>
        </w:rPr>
        <w:t xml:space="preserve">his/her </w:t>
      </w:r>
      <w:r>
        <w:rPr>
          <w:spacing w:val="-2"/>
        </w:rPr>
        <w:t>intention</w:t>
      </w:r>
      <w:r>
        <w:rPr>
          <w:spacing w:val="1"/>
        </w:rPr>
        <w:t xml:space="preserve"> </w:t>
      </w:r>
      <w:r>
        <w:t>to</w:t>
      </w:r>
      <w:r>
        <w:rPr>
          <w:spacing w:val="-1"/>
        </w:rPr>
        <w:t xml:space="preserve"> </w:t>
      </w:r>
      <w:r>
        <w:rPr>
          <w:spacing w:val="-2"/>
        </w:rPr>
        <w:t>submit</w:t>
      </w:r>
      <w:r>
        <w:t xml:space="preserve"> </w:t>
      </w:r>
      <w:r>
        <w:rPr>
          <w:spacing w:val="-1"/>
        </w:rPr>
        <w:t>an</w:t>
      </w:r>
      <w:r>
        <w:rPr>
          <w:spacing w:val="8"/>
        </w:rPr>
        <w:t xml:space="preserve"> </w:t>
      </w:r>
      <w:r>
        <w:rPr>
          <w:spacing w:val="-2"/>
        </w:rPr>
        <w:t>appeal</w:t>
      </w:r>
      <w:r>
        <w:rPr>
          <w:spacing w:val="-3"/>
        </w:rPr>
        <w:t xml:space="preserve"> </w:t>
      </w:r>
      <w:r>
        <w:rPr>
          <w:spacing w:val="-2"/>
        </w:rPr>
        <w:t>to</w:t>
      </w:r>
      <w:r>
        <w:rPr>
          <w:spacing w:val="45"/>
        </w:rPr>
        <w:t xml:space="preserve"> </w:t>
      </w:r>
      <w:r>
        <w:t>Open</w:t>
      </w:r>
      <w:r>
        <w:rPr>
          <w:spacing w:val="-4"/>
        </w:rPr>
        <w:t xml:space="preserve"> </w:t>
      </w:r>
      <w:r>
        <w:rPr>
          <w:spacing w:val="-2"/>
        </w:rPr>
        <w:t xml:space="preserve">Awards </w:t>
      </w:r>
      <w:r>
        <w:t>and</w:t>
      </w:r>
      <w:r>
        <w:rPr>
          <w:spacing w:val="-4"/>
        </w:rPr>
        <w:t xml:space="preserve"> </w:t>
      </w:r>
      <w:r>
        <w:t>ask</w:t>
      </w:r>
      <w:r>
        <w:rPr>
          <w:spacing w:val="-5"/>
        </w:rPr>
        <w:t xml:space="preserve"> </w:t>
      </w:r>
      <w:r>
        <w:t>the</w:t>
      </w:r>
      <w:r>
        <w:rPr>
          <w:spacing w:val="-1"/>
        </w:rPr>
        <w:t xml:space="preserve"> </w:t>
      </w:r>
      <w:r w:rsidR="00C46BF4">
        <w:rPr>
          <w:spacing w:val="-2"/>
        </w:rPr>
        <w:t>Provider</w:t>
      </w:r>
      <w:r>
        <w:rPr>
          <w:spacing w:val="-4"/>
        </w:rPr>
        <w:t xml:space="preserve"> </w:t>
      </w:r>
      <w:r>
        <w:t>for</w:t>
      </w:r>
      <w:r>
        <w:rPr>
          <w:spacing w:val="-1"/>
        </w:rPr>
        <w:t xml:space="preserve"> </w:t>
      </w:r>
      <w:r>
        <w:rPr>
          <w:spacing w:val="-2"/>
        </w:rPr>
        <w:t>written</w:t>
      </w:r>
      <w:r>
        <w:rPr>
          <w:spacing w:val="1"/>
        </w:rPr>
        <w:t xml:space="preserve"> </w:t>
      </w:r>
      <w:r>
        <w:rPr>
          <w:spacing w:val="-2"/>
        </w:rPr>
        <w:t>confirmation</w:t>
      </w:r>
      <w:r>
        <w:rPr>
          <w:spacing w:val="-4"/>
        </w:rPr>
        <w:t xml:space="preserve"> </w:t>
      </w:r>
      <w:r>
        <w:rPr>
          <w:spacing w:val="-1"/>
        </w:rPr>
        <w:t>that</w:t>
      </w:r>
      <w:r>
        <w:rPr>
          <w:spacing w:val="-2"/>
        </w:rPr>
        <w:t xml:space="preserve"> </w:t>
      </w:r>
      <w:r>
        <w:rPr>
          <w:spacing w:val="-1"/>
        </w:rPr>
        <w:t>they</w:t>
      </w:r>
      <w:r>
        <w:rPr>
          <w:spacing w:val="-5"/>
        </w:rPr>
        <w:t xml:space="preserve"> </w:t>
      </w:r>
      <w:r>
        <w:rPr>
          <w:spacing w:val="-2"/>
        </w:rPr>
        <w:t>will</w:t>
      </w:r>
      <w:r>
        <w:t xml:space="preserve"> </w:t>
      </w:r>
      <w:r>
        <w:rPr>
          <w:spacing w:val="-1"/>
        </w:rPr>
        <w:t>release</w:t>
      </w:r>
      <w:r>
        <w:rPr>
          <w:spacing w:val="55"/>
        </w:rPr>
        <w:t xml:space="preserve"> </w:t>
      </w:r>
      <w:r>
        <w:rPr>
          <w:spacing w:val="-1"/>
        </w:rPr>
        <w:t>records</w:t>
      </w:r>
      <w:r>
        <w:t xml:space="preserve"> </w:t>
      </w:r>
      <w:r>
        <w:rPr>
          <w:spacing w:val="-1"/>
        </w:rPr>
        <w:t>relating</w:t>
      </w:r>
      <w:r>
        <w:rPr>
          <w:spacing w:val="-4"/>
        </w:rPr>
        <w:t xml:space="preserve"> </w:t>
      </w:r>
      <w:r>
        <w:rPr>
          <w:spacing w:val="-1"/>
        </w:rPr>
        <w:t>to the appeal.</w:t>
      </w:r>
    </w:p>
    <w:p w:rsidR="006E368E" w:rsidRDefault="006E368E" w:rsidP="00A0321D">
      <w:pPr>
        <w:rPr>
          <w:rFonts w:ascii="Arial" w:eastAsia="Arial" w:hAnsi="Arial" w:cs="Arial"/>
          <w:sz w:val="24"/>
          <w:szCs w:val="24"/>
        </w:rPr>
      </w:pPr>
    </w:p>
    <w:p w:rsidR="00AC37B3" w:rsidRPr="007D4168" w:rsidRDefault="00AC37B3" w:rsidP="00A0321D">
      <w:pPr>
        <w:pStyle w:val="BodyText"/>
        <w:ind w:left="0"/>
        <w:rPr>
          <w:spacing w:val="-2"/>
        </w:rPr>
      </w:pPr>
      <w:r w:rsidRPr="00794D4B">
        <w:rPr>
          <w:rFonts w:cs="Arial"/>
          <w:lang w:val="en-US"/>
        </w:rPr>
        <w:t xml:space="preserve">It is expected that </w:t>
      </w:r>
      <w:r w:rsidR="00C46BF4">
        <w:rPr>
          <w:rFonts w:cs="Arial"/>
          <w:lang w:val="en-US"/>
        </w:rPr>
        <w:t>Learner</w:t>
      </w:r>
      <w:r w:rsidRPr="00794D4B">
        <w:rPr>
          <w:rFonts w:cs="Arial"/>
          <w:lang w:val="en-US"/>
        </w:rPr>
        <w:t xml:space="preserve">s will only appeal directly to </w:t>
      </w:r>
      <w:r w:rsidRPr="004C0883">
        <w:rPr>
          <w:rFonts w:cs="Arial"/>
          <w:lang w:val="en-US"/>
        </w:rPr>
        <w:t>Open Awards</w:t>
      </w:r>
      <w:r>
        <w:rPr>
          <w:rFonts w:cs="Arial"/>
          <w:lang w:val="en-US"/>
        </w:rPr>
        <w:t xml:space="preserve"> in exceptional circumstances</w:t>
      </w:r>
      <w:r>
        <w:t xml:space="preserve"> </w:t>
      </w:r>
      <w:r>
        <w:rPr>
          <w:spacing w:val="-1"/>
        </w:rPr>
        <w:t>where</w:t>
      </w:r>
      <w:r>
        <w:rPr>
          <w:spacing w:val="1"/>
        </w:rPr>
        <w:t xml:space="preserve"> </w:t>
      </w:r>
      <w:r>
        <w:t>a</w:t>
      </w:r>
      <w:r>
        <w:rPr>
          <w:spacing w:val="1"/>
        </w:rPr>
        <w:t xml:space="preserve"> </w:t>
      </w:r>
      <w:r w:rsidR="00C46BF4">
        <w:rPr>
          <w:spacing w:val="-1"/>
        </w:rPr>
        <w:t>Learner</w:t>
      </w:r>
      <w:r>
        <w:rPr>
          <w:spacing w:val="-1"/>
        </w:rPr>
        <w:t xml:space="preserve"> is</w:t>
      </w:r>
      <w:r>
        <w:rPr>
          <w:spacing w:val="-5"/>
        </w:rPr>
        <w:t xml:space="preserve"> </w:t>
      </w:r>
      <w:r>
        <w:rPr>
          <w:spacing w:val="-2"/>
        </w:rPr>
        <w:t>appealing</w:t>
      </w:r>
      <w:r>
        <w:rPr>
          <w:spacing w:val="-4"/>
        </w:rPr>
        <w:t xml:space="preserve"> </w:t>
      </w:r>
      <w:r>
        <w:rPr>
          <w:spacing w:val="-2"/>
        </w:rPr>
        <w:t>against the</w:t>
      </w:r>
      <w:r>
        <w:rPr>
          <w:spacing w:val="6"/>
        </w:rPr>
        <w:t xml:space="preserve"> </w:t>
      </w:r>
      <w:r>
        <w:rPr>
          <w:spacing w:val="-2"/>
        </w:rPr>
        <w:t>conduct</w:t>
      </w:r>
      <w:r>
        <w:rPr>
          <w:spacing w:val="57"/>
        </w:rPr>
        <w:t xml:space="preserve"> </w:t>
      </w:r>
      <w:r>
        <w:rPr>
          <w:spacing w:val="-1"/>
        </w:rPr>
        <w:t>of</w:t>
      </w:r>
      <w:r>
        <w:t xml:space="preserve"> </w:t>
      </w:r>
      <w:r>
        <w:rPr>
          <w:spacing w:val="-1"/>
        </w:rPr>
        <w:t>an</w:t>
      </w:r>
      <w:r>
        <w:rPr>
          <w:spacing w:val="1"/>
        </w:rPr>
        <w:t xml:space="preserve"> </w:t>
      </w:r>
      <w:r>
        <w:rPr>
          <w:spacing w:val="-2"/>
        </w:rPr>
        <w:t>internal</w:t>
      </w:r>
      <w:r>
        <w:rPr>
          <w:spacing w:val="-3"/>
        </w:rPr>
        <w:t xml:space="preserve"> </w:t>
      </w:r>
      <w:r>
        <w:rPr>
          <w:spacing w:val="-2"/>
        </w:rPr>
        <w:t>appeals</w:t>
      </w:r>
      <w:r>
        <w:rPr>
          <w:spacing w:val="-7"/>
        </w:rPr>
        <w:t xml:space="preserve"> </w:t>
      </w:r>
      <w:r>
        <w:rPr>
          <w:spacing w:val="-2"/>
        </w:rPr>
        <w:t>procedure</w:t>
      </w:r>
      <w:r>
        <w:rPr>
          <w:spacing w:val="81"/>
        </w:rPr>
        <w:t xml:space="preserve"> </w:t>
      </w:r>
      <w:r>
        <w:rPr>
          <w:spacing w:val="-1"/>
        </w:rPr>
        <w:t>that</w:t>
      </w:r>
      <w:r>
        <w:rPr>
          <w:spacing w:val="-2"/>
        </w:rPr>
        <w:t xml:space="preserve"> </w:t>
      </w:r>
      <w:r>
        <w:rPr>
          <w:spacing w:val="-1"/>
        </w:rPr>
        <w:t>they</w:t>
      </w:r>
      <w:r>
        <w:rPr>
          <w:spacing w:val="-5"/>
        </w:rPr>
        <w:t xml:space="preserve"> </w:t>
      </w:r>
      <w:r>
        <w:t>do</w:t>
      </w:r>
      <w:r>
        <w:rPr>
          <w:spacing w:val="-4"/>
        </w:rPr>
        <w:t xml:space="preserve"> </w:t>
      </w:r>
      <w:r>
        <w:t>not</w:t>
      </w:r>
      <w:r>
        <w:rPr>
          <w:spacing w:val="-2"/>
        </w:rPr>
        <w:t xml:space="preserve"> consider</w:t>
      </w:r>
      <w:r>
        <w:rPr>
          <w:spacing w:val="-3"/>
        </w:rPr>
        <w:t xml:space="preserve"> </w:t>
      </w:r>
      <w:r>
        <w:t>has</w:t>
      </w:r>
      <w:r>
        <w:rPr>
          <w:spacing w:val="-5"/>
        </w:rPr>
        <w:t xml:space="preserve"> </w:t>
      </w:r>
      <w:r>
        <w:rPr>
          <w:spacing w:val="-2"/>
        </w:rPr>
        <w:t>been</w:t>
      </w:r>
      <w:r>
        <w:rPr>
          <w:spacing w:val="-1"/>
        </w:rPr>
        <w:t xml:space="preserve"> </w:t>
      </w:r>
      <w:r>
        <w:rPr>
          <w:spacing w:val="-2"/>
        </w:rPr>
        <w:t>conducted</w:t>
      </w:r>
      <w:r>
        <w:rPr>
          <w:spacing w:val="-6"/>
        </w:rPr>
        <w:t xml:space="preserve"> </w:t>
      </w:r>
      <w:r>
        <w:rPr>
          <w:spacing w:val="-1"/>
        </w:rPr>
        <w:t>fairly</w:t>
      </w:r>
      <w:r>
        <w:t xml:space="preserve"> or</w:t>
      </w:r>
      <w:r>
        <w:rPr>
          <w:spacing w:val="-1"/>
        </w:rPr>
        <w:t xml:space="preserve"> in </w:t>
      </w:r>
      <w:r>
        <w:rPr>
          <w:spacing w:val="-2"/>
        </w:rPr>
        <w:t>accordance</w:t>
      </w:r>
      <w:r>
        <w:rPr>
          <w:spacing w:val="1"/>
        </w:rPr>
        <w:t xml:space="preserve"> </w:t>
      </w:r>
      <w:r>
        <w:rPr>
          <w:spacing w:val="-2"/>
        </w:rPr>
        <w:t>with</w:t>
      </w:r>
      <w:r>
        <w:rPr>
          <w:spacing w:val="1"/>
        </w:rPr>
        <w:t xml:space="preserve"> </w:t>
      </w:r>
      <w:r>
        <w:rPr>
          <w:spacing w:val="-1"/>
        </w:rPr>
        <w:t>the</w:t>
      </w:r>
      <w:r>
        <w:rPr>
          <w:spacing w:val="53"/>
        </w:rPr>
        <w:t xml:space="preserve"> </w:t>
      </w:r>
      <w:r w:rsidR="00C46BF4">
        <w:rPr>
          <w:spacing w:val="-2"/>
        </w:rPr>
        <w:t>Provider</w:t>
      </w:r>
      <w:r>
        <w:rPr>
          <w:spacing w:val="-2"/>
        </w:rPr>
        <w:t>’s</w:t>
      </w:r>
      <w:r>
        <w:rPr>
          <w:spacing w:val="-5"/>
        </w:rPr>
        <w:t xml:space="preserve"> </w:t>
      </w:r>
      <w:r>
        <w:rPr>
          <w:spacing w:val="-2"/>
        </w:rPr>
        <w:t>published</w:t>
      </w:r>
      <w:r>
        <w:rPr>
          <w:spacing w:val="-4"/>
        </w:rPr>
        <w:t xml:space="preserve"> </w:t>
      </w:r>
      <w:r>
        <w:rPr>
          <w:spacing w:val="-2"/>
        </w:rPr>
        <w:t>procedures.</w:t>
      </w:r>
      <w:r w:rsidRPr="00AC37B3">
        <w:t xml:space="preserve"> </w:t>
      </w:r>
      <w:r>
        <w:t>Open</w:t>
      </w:r>
      <w:r>
        <w:rPr>
          <w:spacing w:val="-4"/>
        </w:rPr>
        <w:t xml:space="preserve"> </w:t>
      </w:r>
      <w:r>
        <w:rPr>
          <w:spacing w:val="-2"/>
        </w:rPr>
        <w:t>Awards</w:t>
      </w:r>
      <w:r>
        <w:t xml:space="preserve"> </w:t>
      </w:r>
      <w:r>
        <w:rPr>
          <w:spacing w:val="-2"/>
        </w:rPr>
        <w:t>will</w:t>
      </w:r>
      <w:r>
        <w:t xml:space="preserve"> </w:t>
      </w:r>
      <w:r>
        <w:rPr>
          <w:spacing w:val="-2"/>
        </w:rPr>
        <w:t>investigate</w:t>
      </w:r>
      <w:r>
        <w:rPr>
          <w:spacing w:val="-1"/>
        </w:rPr>
        <w:t xml:space="preserve"> the </w:t>
      </w:r>
      <w:r>
        <w:rPr>
          <w:spacing w:val="-2"/>
        </w:rPr>
        <w:t>procedures</w:t>
      </w:r>
      <w:r>
        <w:rPr>
          <w:spacing w:val="-10"/>
        </w:rPr>
        <w:t xml:space="preserve"> </w:t>
      </w:r>
      <w:r>
        <w:t>used</w:t>
      </w:r>
      <w:r>
        <w:rPr>
          <w:spacing w:val="-4"/>
        </w:rPr>
        <w:t xml:space="preserve"> </w:t>
      </w:r>
      <w:r>
        <w:t>by</w:t>
      </w:r>
      <w:r>
        <w:rPr>
          <w:spacing w:val="-5"/>
        </w:rPr>
        <w:t xml:space="preserve"> </w:t>
      </w:r>
      <w:r>
        <w:t>the</w:t>
      </w:r>
      <w:r>
        <w:rPr>
          <w:spacing w:val="-1"/>
        </w:rPr>
        <w:t xml:space="preserve"> </w:t>
      </w:r>
      <w:r w:rsidR="00C46BF4">
        <w:rPr>
          <w:spacing w:val="-2"/>
        </w:rPr>
        <w:t>Provider</w:t>
      </w:r>
      <w:r>
        <w:rPr>
          <w:spacing w:val="-1"/>
        </w:rPr>
        <w:t xml:space="preserve"> </w:t>
      </w:r>
      <w:r>
        <w:t>to</w:t>
      </w:r>
      <w:r>
        <w:rPr>
          <w:spacing w:val="1"/>
        </w:rPr>
        <w:t xml:space="preserve"> </w:t>
      </w:r>
      <w:r>
        <w:rPr>
          <w:spacing w:val="-2"/>
        </w:rPr>
        <w:t>investigate</w:t>
      </w:r>
      <w:r w:rsidRPr="007D4168">
        <w:rPr>
          <w:spacing w:val="-2"/>
        </w:rPr>
        <w:t xml:space="preserve"> the </w:t>
      </w:r>
      <w:r w:rsidR="00C46BF4">
        <w:rPr>
          <w:spacing w:val="-2"/>
        </w:rPr>
        <w:t>Learner</w:t>
      </w:r>
      <w:r w:rsidRPr="007D4168">
        <w:rPr>
          <w:spacing w:val="-2"/>
        </w:rPr>
        <w:t xml:space="preserve">’s </w:t>
      </w:r>
      <w:r>
        <w:rPr>
          <w:spacing w:val="-2"/>
        </w:rPr>
        <w:t>original</w:t>
      </w:r>
      <w:r w:rsidRPr="007D4168">
        <w:rPr>
          <w:spacing w:val="-2"/>
        </w:rPr>
        <w:t xml:space="preserve"> appeal</w:t>
      </w:r>
      <w:r>
        <w:rPr>
          <w:spacing w:val="-2"/>
        </w:rPr>
        <w:t>.</w:t>
      </w:r>
    </w:p>
    <w:p w:rsidR="00AC37B3" w:rsidRDefault="00AC37B3" w:rsidP="0073148C">
      <w:pPr>
        <w:pStyle w:val="Default"/>
      </w:pPr>
    </w:p>
    <w:p w:rsidR="004C0883" w:rsidRDefault="00AC37B3" w:rsidP="0073148C">
      <w:pPr>
        <w:pStyle w:val="Default"/>
        <w:rPr>
          <w:b/>
          <w:bCs/>
        </w:rPr>
      </w:pPr>
      <w:r w:rsidRPr="00487289">
        <w:t xml:space="preserve">An appeal by a </w:t>
      </w:r>
      <w:r w:rsidR="00C46BF4">
        <w:t>Learner</w:t>
      </w:r>
      <w:r w:rsidRPr="00487289">
        <w:t xml:space="preserve"> must be in writing and signed and dated by the </w:t>
      </w:r>
      <w:r w:rsidR="00C46BF4">
        <w:t>Learner</w:t>
      </w:r>
      <w:r>
        <w:t xml:space="preserve">. </w:t>
      </w:r>
      <w:r w:rsidR="00847DF2">
        <w:t>Appeals received by email will be accepted.</w:t>
      </w:r>
    </w:p>
    <w:p w:rsidR="004C0883" w:rsidRDefault="004C0883" w:rsidP="0073148C">
      <w:pPr>
        <w:pStyle w:val="Default"/>
        <w:rPr>
          <w:b/>
          <w:bCs/>
        </w:rPr>
      </w:pPr>
    </w:p>
    <w:p w:rsidR="00AC37B3" w:rsidRDefault="00AC37B3" w:rsidP="0073148C">
      <w:pPr>
        <w:pStyle w:val="Default"/>
        <w:rPr>
          <w:b/>
        </w:rPr>
      </w:pPr>
      <w:r w:rsidRPr="00487289">
        <w:t>Learner</w:t>
      </w:r>
      <w:r>
        <w:t>s</w:t>
      </w:r>
      <w:r w:rsidRPr="00487289">
        <w:t xml:space="preserve"> have </w:t>
      </w:r>
      <w:r>
        <w:t>3</w:t>
      </w:r>
      <w:r w:rsidRPr="00487289">
        <w:t xml:space="preserve">0 working days from the date </w:t>
      </w:r>
      <w:r>
        <w:t xml:space="preserve">they were </w:t>
      </w:r>
      <w:r w:rsidRPr="00487289">
        <w:t xml:space="preserve">notified </w:t>
      </w:r>
      <w:r>
        <w:t>o</w:t>
      </w:r>
      <w:r w:rsidRPr="00487289">
        <w:t>f the decision against which the appeal is address</w:t>
      </w:r>
      <w:r>
        <w:t>ing</w:t>
      </w:r>
      <w:r w:rsidRPr="00487289">
        <w:t xml:space="preserve"> in which to lodge an appeal</w:t>
      </w:r>
      <w:r>
        <w:t>.</w:t>
      </w:r>
    </w:p>
    <w:p w:rsidR="006E368E" w:rsidRDefault="006E368E" w:rsidP="0073148C">
      <w:pPr>
        <w:pStyle w:val="Default"/>
        <w:rPr>
          <w:rFonts w:eastAsia="Arial"/>
        </w:rPr>
      </w:pPr>
    </w:p>
    <w:p w:rsidR="006E368E" w:rsidRDefault="006E368E" w:rsidP="0073148C">
      <w:pPr>
        <w:pStyle w:val="Default"/>
        <w:rPr>
          <w:spacing w:val="-2"/>
        </w:rPr>
      </w:pPr>
      <w:r>
        <w:t>Where</w:t>
      </w:r>
      <w:r>
        <w:rPr>
          <w:spacing w:val="-1"/>
        </w:rPr>
        <w:t xml:space="preserve"> </w:t>
      </w:r>
      <w:r>
        <w:rPr>
          <w:spacing w:val="-2"/>
        </w:rPr>
        <w:t>the</w:t>
      </w:r>
      <w:r>
        <w:rPr>
          <w:spacing w:val="1"/>
        </w:rPr>
        <w:t xml:space="preserve"> </w:t>
      </w:r>
      <w:r>
        <w:rPr>
          <w:spacing w:val="-1"/>
        </w:rPr>
        <w:t>appeal</w:t>
      </w:r>
      <w:r>
        <w:rPr>
          <w:spacing w:val="-3"/>
        </w:rPr>
        <w:t xml:space="preserve"> </w:t>
      </w:r>
      <w:r>
        <w:rPr>
          <w:spacing w:val="-1"/>
        </w:rPr>
        <w:t>relates</w:t>
      </w:r>
      <w:r>
        <w:t xml:space="preserve"> to</w:t>
      </w:r>
      <w:r>
        <w:rPr>
          <w:spacing w:val="-4"/>
        </w:rPr>
        <w:t xml:space="preserve"> </w:t>
      </w:r>
      <w:r>
        <w:rPr>
          <w:spacing w:val="-2"/>
        </w:rPr>
        <w:t>provision</w:t>
      </w:r>
      <w:r>
        <w:rPr>
          <w:spacing w:val="1"/>
        </w:rPr>
        <w:t xml:space="preserve"> </w:t>
      </w:r>
      <w:r>
        <w:rPr>
          <w:spacing w:val="-1"/>
        </w:rPr>
        <w:t>that</w:t>
      </w:r>
      <w:r>
        <w:rPr>
          <w:spacing w:val="-2"/>
        </w:rPr>
        <w:t xml:space="preserve"> could</w:t>
      </w:r>
      <w:r>
        <w:rPr>
          <w:spacing w:val="-1"/>
        </w:rPr>
        <w:t xml:space="preserve"> </w:t>
      </w:r>
      <w:r>
        <w:rPr>
          <w:spacing w:val="-2"/>
        </w:rPr>
        <w:t>provide</w:t>
      </w:r>
      <w:r>
        <w:rPr>
          <w:spacing w:val="-1"/>
        </w:rPr>
        <w:t xml:space="preserve"> entry</w:t>
      </w:r>
      <w:r>
        <w:t xml:space="preserve"> </w:t>
      </w:r>
      <w:r>
        <w:rPr>
          <w:spacing w:val="-1"/>
        </w:rPr>
        <w:t>to</w:t>
      </w:r>
      <w:r>
        <w:rPr>
          <w:spacing w:val="1"/>
        </w:rPr>
        <w:t xml:space="preserve"> </w:t>
      </w:r>
      <w:r>
        <w:rPr>
          <w:spacing w:val="-2"/>
        </w:rPr>
        <w:t>higher</w:t>
      </w:r>
      <w:r>
        <w:rPr>
          <w:spacing w:val="44"/>
        </w:rPr>
        <w:t xml:space="preserve"> </w:t>
      </w:r>
      <w:r>
        <w:rPr>
          <w:spacing w:val="-2"/>
        </w:rPr>
        <w:t>education,</w:t>
      </w:r>
      <w:r>
        <w:rPr>
          <w:spacing w:val="75"/>
        </w:rPr>
        <w:t xml:space="preserve"> </w:t>
      </w:r>
      <w:r>
        <w:rPr>
          <w:spacing w:val="-1"/>
        </w:rPr>
        <w:t xml:space="preserve">the </w:t>
      </w:r>
      <w:r>
        <w:rPr>
          <w:spacing w:val="-2"/>
        </w:rPr>
        <w:t>enquiry</w:t>
      </w:r>
      <w:r>
        <w:t xml:space="preserve"> </w:t>
      </w:r>
      <w:r>
        <w:rPr>
          <w:spacing w:val="-2"/>
        </w:rPr>
        <w:t>will</w:t>
      </w:r>
      <w:r>
        <w:t xml:space="preserve"> </w:t>
      </w:r>
      <w:r>
        <w:rPr>
          <w:spacing w:val="-1"/>
        </w:rPr>
        <w:t xml:space="preserve">be </w:t>
      </w:r>
      <w:r>
        <w:rPr>
          <w:spacing w:val="-2"/>
        </w:rPr>
        <w:t>expedited.</w:t>
      </w:r>
    </w:p>
    <w:p w:rsidR="00487289" w:rsidRDefault="00487289" w:rsidP="00A0321D">
      <w:pPr>
        <w:pStyle w:val="BodyText"/>
        <w:ind w:left="0"/>
      </w:pPr>
    </w:p>
    <w:p w:rsidR="001F6FB2" w:rsidRDefault="00AC37B3" w:rsidP="00A0321D">
      <w:pPr>
        <w:spacing w:line="239" w:lineRule="auto"/>
        <w:rPr>
          <w:rFonts w:ascii="Arial"/>
          <w:i/>
          <w:spacing w:val="-2"/>
          <w:sz w:val="24"/>
        </w:rPr>
      </w:pPr>
      <w:r>
        <w:rPr>
          <w:rFonts w:ascii="Arial"/>
          <w:sz w:val="24"/>
        </w:rPr>
        <w:t>Open</w:t>
      </w:r>
      <w:r>
        <w:rPr>
          <w:rFonts w:ascii="Arial"/>
          <w:spacing w:val="-4"/>
          <w:sz w:val="24"/>
        </w:rPr>
        <w:t xml:space="preserve"> </w:t>
      </w:r>
      <w:r>
        <w:rPr>
          <w:rFonts w:ascii="Arial"/>
          <w:spacing w:val="-2"/>
          <w:sz w:val="24"/>
        </w:rPr>
        <w:t xml:space="preserve">Awards </w:t>
      </w:r>
      <w:r>
        <w:rPr>
          <w:rFonts w:ascii="Arial"/>
          <w:sz w:val="24"/>
        </w:rPr>
        <w:t>does</w:t>
      </w:r>
      <w:r>
        <w:rPr>
          <w:rFonts w:ascii="Arial"/>
          <w:spacing w:val="-7"/>
          <w:sz w:val="24"/>
        </w:rPr>
        <w:t xml:space="preserve"> </w:t>
      </w:r>
      <w:r>
        <w:rPr>
          <w:rFonts w:ascii="Arial"/>
          <w:spacing w:val="-1"/>
          <w:sz w:val="24"/>
        </w:rPr>
        <w:t>not</w:t>
      </w:r>
      <w:r>
        <w:rPr>
          <w:rFonts w:ascii="Arial"/>
          <w:spacing w:val="-4"/>
          <w:sz w:val="24"/>
        </w:rPr>
        <w:t xml:space="preserve"> </w:t>
      </w:r>
      <w:r>
        <w:rPr>
          <w:rFonts w:ascii="Arial"/>
          <w:spacing w:val="-1"/>
          <w:sz w:val="24"/>
        </w:rPr>
        <w:t>wish</w:t>
      </w:r>
      <w:r>
        <w:rPr>
          <w:rFonts w:ascii="Arial"/>
          <w:spacing w:val="1"/>
          <w:sz w:val="24"/>
        </w:rPr>
        <w:t xml:space="preserve"> </w:t>
      </w:r>
      <w:r>
        <w:rPr>
          <w:rFonts w:ascii="Arial"/>
          <w:sz w:val="24"/>
        </w:rPr>
        <w:t>to</w:t>
      </w:r>
      <w:r>
        <w:rPr>
          <w:rFonts w:ascii="Arial"/>
          <w:spacing w:val="-1"/>
          <w:sz w:val="24"/>
        </w:rPr>
        <w:t xml:space="preserve"> </w:t>
      </w:r>
      <w:r>
        <w:rPr>
          <w:rFonts w:ascii="Arial"/>
          <w:spacing w:val="-2"/>
          <w:sz w:val="24"/>
        </w:rPr>
        <w:t>present</w:t>
      </w:r>
      <w:r>
        <w:rPr>
          <w:rFonts w:ascii="Arial"/>
          <w:sz w:val="24"/>
        </w:rPr>
        <w:t xml:space="preserve"> a</w:t>
      </w:r>
      <w:r>
        <w:rPr>
          <w:rFonts w:ascii="Arial"/>
          <w:spacing w:val="-4"/>
          <w:sz w:val="24"/>
        </w:rPr>
        <w:t xml:space="preserve"> </w:t>
      </w:r>
      <w:r>
        <w:rPr>
          <w:rFonts w:ascii="Arial"/>
          <w:spacing w:val="-2"/>
          <w:sz w:val="24"/>
        </w:rPr>
        <w:t>financial</w:t>
      </w:r>
      <w:r>
        <w:rPr>
          <w:rFonts w:ascii="Arial"/>
          <w:spacing w:val="-3"/>
          <w:sz w:val="24"/>
        </w:rPr>
        <w:t xml:space="preserve"> </w:t>
      </w:r>
      <w:r>
        <w:rPr>
          <w:rFonts w:ascii="Arial"/>
          <w:spacing w:val="-1"/>
          <w:sz w:val="24"/>
        </w:rPr>
        <w:t>barrier to</w:t>
      </w:r>
      <w:r>
        <w:rPr>
          <w:rFonts w:ascii="Arial"/>
          <w:spacing w:val="1"/>
          <w:sz w:val="24"/>
        </w:rPr>
        <w:t xml:space="preserve"> </w:t>
      </w:r>
      <w:r w:rsidR="00C46BF4">
        <w:rPr>
          <w:rFonts w:ascii="Arial"/>
          <w:spacing w:val="-2"/>
          <w:sz w:val="24"/>
        </w:rPr>
        <w:t>Learner</w:t>
      </w:r>
      <w:r>
        <w:rPr>
          <w:rFonts w:ascii="Arial"/>
          <w:spacing w:val="-2"/>
          <w:sz w:val="24"/>
        </w:rPr>
        <w:t xml:space="preserve">s </w:t>
      </w:r>
      <w:r>
        <w:rPr>
          <w:rFonts w:ascii="Arial"/>
          <w:spacing w:val="-1"/>
          <w:sz w:val="24"/>
        </w:rPr>
        <w:t>wishing</w:t>
      </w:r>
      <w:r>
        <w:rPr>
          <w:rFonts w:ascii="Arial"/>
          <w:spacing w:val="-4"/>
          <w:sz w:val="24"/>
        </w:rPr>
        <w:t xml:space="preserve"> </w:t>
      </w:r>
      <w:r>
        <w:rPr>
          <w:rFonts w:ascii="Arial"/>
          <w:sz w:val="24"/>
        </w:rPr>
        <w:t>to</w:t>
      </w:r>
      <w:r>
        <w:rPr>
          <w:rFonts w:ascii="Arial"/>
          <w:spacing w:val="6"/>
          <w:sz w:val="24"/>
        </w:rPr>
        <w:t xml:space="preserve"> </w:t>
      </w:r>
      <w:r>
        <w:rPr>
          <w:rFonts w:ascii="Arial"/>
          <w:spacing w:val="-2"/>
          <w:sz w:val="24"/>
        </w:rPr>
        <w:t>make</w:t>
      </w:r>
      <w:r>
        <w:rPr>
          <w:rFonts w:ascii="Arial"/>
          <w:spacing w:val="46"/>
          <w:sz w:val="24"/>
        </w:rPr>
        <w:t xml:space="preserve"> </w:t>
      </w:r>
      <w:r>
        <w:rPr>
          <w:rFonts w:ascii="Arial"/>
          <w:sz w:val="24"/>
        </w:rPr>
        <w:t>an</w:t>
      </w:r>
      <w:r>
        <w:rPr>
          <w:rFonts w:ascii="Arial"/>
          <w:spacing w:val="1"/>
          <w:sz w:val="24"/>
        </w:rPr>
        <w:t xml:space="preserve"> </w:t>
      </w:r>
      <w:r>
        <w:rPr>
          <w:rFonts w:ascii="Arial"/>
          <w:spacing w:val="-1"/>
          <w:sz w:val="24"/>
        </w:rPr>
        <w:t>enquiry</w:t>
      </w:r>
      <w:r>
        <w:rPr>
          <w:rFonts w:ascii="Arial"/>
          <w:spacing w:val="-2"/>
          <w:sz w:val="24"/>
        </w:rPr>
        <w:t xml:space="preserve"> </w:t>
      </w:r>
      <w:r>
        <w:rPr>
          <w:rFonts w:ascii="Arial"/>
          <w:sz w:val="24"/>
        </w:rPr>
        <w:t>or</w:t>
      </w:r>
      <w:r>
        <w:rPr>
          <w:rFonts w:ascii="Arial"/>
          <w:spacing w:val="-1"/>
          <w:sz w:val="24"/>
        </w:rPr>
        <w:t xml:space="preserve"> </w:t>
      </w:r>
      <w:r>
        <w:rPr>
          <w:rFonts w:ascii="Arial"/>
          <w:sz w:val="24"/>
        </w:rPr>
        <w:t>appeal</w:t>
      </w:r>
      <w:r>
        <w:rPr>
          <w:rFonts w:ascii="Arial"/>
          <w:spacing w:val="-3"/>
          <w:sz w:val="24"/>
        </w:rPr>
        <w:t xml:space="preserve"> </w:t>
      </w:r>
      <w:r>
        <w:rPr>
          <w:rFonts w:ascii="Arial"/>
          <w:spacing w:val="-2"/>
          <w:sz w:val="24"/>
        </w:rPr>
        <w:t>and</w:t>
      </w:r>
      <w:r>
        <w:rPr>
          <w:rFonts w:ascii="Arial"/>
          <w:spacing w:val="1"/>
          <w:sz w:val="24"/>
        </w:rPr>
        <w:t xml:space="preserve"> </w:t>
      </w:r>
      <w:r>
        <w:rPr>
          <w:rFonts w:ascii="Arial"/>
          <w:spacing w:val="-2"/>
          <w:sz w:val="24"/>
        </w:rPr>
        <w:t>will</w:t>
      </w:r>
      <w:r>
        <w:rPr>
          <w:rFonts w:ascii="Arial"/>
          <w:sz w:val="24"/>
        </w:rPr>
        <w:t xml:space="preserve"> </w:t>
      </w:r>
      <w:r>
        <w:rPr>
          <w:rFonts w:ascii="Arial"/>
          <w:spacing w:val="-1"/>
          <w:sz w:val="24"/>
        </w:rPr>
        <w:t>therefore not</w:t>
      </w:r>
      <w:r>
        <w:rPr>
          <w:rFonts w:ascii="Arial"/>
          <w:spacing w:val="-2"/>
          <w:sz w:val="24"/>
        </w:rPr>
        <w:t xml:space="preserve"> levy</w:t>
      </w:r>
      <w:r>
        <w:rPr>
          <w:rFonts w:ascii="Arial"/>
          <w:spacing w:val="-5"/>
          <w:sz w:val="24"/>
        </w:rPr>
        <w:t xml:space="preserve"> </w:t>
      </w:r>
      <w:r>
        <w:rPr>
          <w:rFonts w:ascii="Arial"/>
          <w:sz w:val="24"/>
        </w:rPr>
        <w:t>any</w:t>
      </w:r>
      <w:r>
        <w:rPr>
          <w:rFonts w:ascii="Arial"/>
          <w:spacing w:val="-5"/>
          <w:sz w:val="24"/>
        </w:rPr>
        <w:t xml:space="preserve"> </w:t>
      </w:r>
      <w:r>
        <w:rPr>
          <w:rFonts w:ascii="Arial"/>
          <w:spacing w:val="-1"/>
          <w:sz w:val="24"/>
        </w:rPr>
        <w:t>charges</w:t>
      </w:r>
      <w:r>
        <w:rPr>
          <w:rFonts w:ascii="Arial"/>
          <w:sz w:val="24"/>
        </w:rPr>
        <w:t xml:space="preserve"> on</w:t>
      </w:r>
      <w:r>
        <w:rPr>
          <w:rFonts w:ascii="Arial"/>
          <w:spacing w:val="1"/>
          <w:sz w:val="24"/>
        </w:rPr>
        <w:t xml:space="preserve"> </w:t>
      </w:r>
      <w:r>
        <w:rPr>
          <w:rFonts w:ascii="Arial"/>
          <w:spacing w:val="-2"/>
          <w:sz w:val="24"/>
        </w:rPr>
        <w:t>individual</w:t>
      </w:r>
      <w:r>
        <w:rPr>
          <w:rFonts w:ascii="Arial"/>
          <w:spacing w:val="-3"/>
          <w:sz w:val="24"/>
        </w:rPr>
        <w:t xml:space="preserve"> </w:t>
      </w:r>
      <w:r w:rsidR="00C46BF4">
        <w:rPr>
          <w:rFonts w:ascii="Arial"/>
          <w:spacing w:val="-2"/>
          <w:sz w:val="24"/>
        </w:rPr>
        <w:t>Learner</w:t>
      </w:r>
      <w:r>
        <w:rPr>
          <w:rFonts w:ascii="Arial"/>
          <w:spacing w:val="-2"/>
          <w:sz w:val="24"/>
        </w:rPr>
        <w:t>s</w:t>
      </w:r>
      <w:r>
        <w:rPr>
          <w:rFonts w:ascii="Arial"/>
          <w:spacing w:val="57"/>
          <w:sz w:val="24"/>
        </w:rPr>
        <w:t xml:space="preserve"> </w:t>
      </w:r>
      <w:r>
        <w:rPr>
          <w:rFonts w:ascii="Arial"/>
          <w:i/>
          <w:spacing w:val="-1"/>
          <w:sz w:val="24"/>
        </w:rPr>
        <w:t>unless</w:t>
      </w:r>
      <w:r>
        <w:rPr>
          <w:rFonts w:ascii="Arial"/>
          <w:i/>
          <w:sz w:val="24"/>
        </w:rPr>
        <w:t xml:space="preserve"> </w:t>
      </w:r>
      <w:r>
        <w:rPr>
          <w:rFonts w:ascii="Arial"/>
          <w:i/>
          <w:spacing w:val="-1"/>
          <w:sz w:val="24"/>
        </w:rPr>
        <w:t>it</w:t>
      </w:r>
      <w:r>
        <w:rPr>
          <w:rFonts w:ascii="Arial"/>
          <w:i/>
          <w:spacing w:val="-4"/>
          <w:sz w:val="24"/>
        </w:rPr>
        <w:t xml:space="preserve"> </w:t>
      </w:r>
      <w:r>
        <w:rPr>
          <w:rFonts w:ascii="Arial"/>
          <w:i/>
          <w:spacing w:val="-1"/>
          <w:sz w:val="24"/>
        </w:rPr>
        <w:t>is</w:t>
      </w:r>
      <w:r>
        <w:rPr>
          <w:rFonts w:ascii="Arial"/>
          <w:i/>
          <w:spacing w:val="50"/>
          <w:sz w:val="24"/>
        </w:rPr>
        <w:t xml:space="preserve"> </w:t>
      </w:r>
      <w:r>
        <w:rPr>
          <w:rFonts w:ascii="Arial"/>
          <w:i/>
          <w:spacing w:val="-2"/>
          <w:sz w:val="24"/>
        </w:rPr>
        <w:t>found</w:t>
      </w:r>
      <w:r>
        <w:rPr>
          <w:rFonts w:ascii="Arial"/>
          <w:i/>
          <w:spacing w:val="-1"/>
          <w:sz w:val="24"/>
        </w:rPr>
        <w:t xml:space="preserve"> that</w:t>
      </w:r>
      <w:r>
        <w:rPr>
          <w:rFonts w:ascii="Arial"/>
          <w:i/>
          <w:spacing w:val="-2"/>
          <w:sz w:val="24"/>
        </w:rPr>
        <w:t xml:space="preserve"> </w:t>
      </w:r>
      <w:r>
        <w:rPr>
          <w:rFonts w:ascii="Arial"/>
          <w:i/>
          <w:spacing w:val="-1"/>
          <w:sz w:val="24"/>
        </w:rPr>
        <w:t>the</w:t>
      </w:r>
      <w:r>
        <w:rPr>
          <w:rFonts w:ascii="Arial"/>
          <w:i/>
          <w:spacing w:val="1"/>
          <w:sz w:val="24"/>
        </w:rPr>
        <w:t xml:space="preserve"> </w:t>
      </w:r>
      <w:r>
        <w:rPr>
          <w:rFonts w:ascii="Arial"/>
          <w:i/>
          <w:spacing w:val="-1"/>
          <w:sz w:val="24"/>
        </w:rPr>
        <w:t>enquiry</w:t>
      </w:r>
      <w:r>
        <w:rPr>
          <w:rFonts w:ascii="Arial"/>
          <w:i/>
          <w:spacing w:val="-2"/>
          <w:sz w:val="24"/>
        </w:rPr>
        <w:t xml:space="preserve"> </w:t>
      </w:r>
      <w:r>
        <w:rPr>
          <w:rFonts w:ascii="Arial"/>
          <w:i/>
          <w:sz w:val="24"/>
        </w:rPr>
        <w:t>or</w:t>
      </w:r>
      <w:r>
        <w:rPr>
          <w:rFonts w:ascii="Arial"/>
          <w:i/>
          <w:spacing w:val="-1"/>
          <w:sz w:val="24"/>
        </w:rPr>
        <w:t xml:space="preserve"> appeal</w:t>
      </w:r>
      <w:r>
        <w:rPr>
          <w:rFonts w:ascii="Arial"/>
          <w:i/>
          <w:sz w:val="24"/>
        </w:rPr>
        <w:t xml:space="preserve"> </w:t>
      </w:r>
      <w:r>
        <w:rPr>
          <w:rFonts w:ascii="Arial"/>
          <w:i/>
          <w:spacing w:val="-1"/>
          <w:sz w:val="24"/>
        </w:rPr>
        <w:t>is</w:t>
      </w:r>
      <w:r>
        <w:rPr>
          <w:rFonts w:ascii="Arial"/>
          <w:i/>
          <w:spacing w:val="-2"/>
          <w:sz w:val="24"/>
        </w:rPr>
        <w:t xml:space="preserve"> frivolous</w:t>
      </w:r>
      <w:r>
        <w:rPr>
          <w:rFonts w:ascii="Arial"/>
          <w:i/>
          <w:sz w:val="24"/>
        </w:rPr>
        <w:t xml:space="preserve"> or</w:t>
      </w:r>
      <w:r>
        <w:rPr>
          <w:rFonts w:ascii="Arial"/>
          <w:i/>
          <w:spacing w:val="-3"/>
          <w:sz w:val="24"/>
        </w:rPr>
        <w:t xml:space="preserve"> </w:t>
      </w:r>
      <w:r>
        <w:rPr>
          <w:rFonts w:ascii="Arial"/>
          <w:i/>
          <w:spacing w:val="-2"/>
          <w:sz w:val="24"/>
        </w:rPr>
        <w:t>malicious.</w:t>
      </w:r>
    </w:p>
    <w:p w:rsidR="00AC37B3" w:rsidRDefault="00AC37B3" w:rsidP="00A0321D">
      <w:pPr>
        <w:rPr>
          <w:rFonts w:ascii="Arial" w:hAnsi="Arial" w:cs="Arial"/>
          <w:sz w:val="24"/>
          <w:szCs w:val="24"/>
          <w:lang w:val="en-US"/>
        </w:rPr>
      </w:pPr>
    </w:p>
    <w:p w:rsidR="001F6FB2" w:rsidRPr="001F6FB2" w:rsidRDefault="001F6FB2" w:rsidP="00A0321D">
      <w:pPr>
        <w:rPr>
          <w:rFonts w:ascii="Arial" w:hAnsi="Arial" w:cs="Arial"/>
          <w:sz w:val="24"/>
          <w:szCs w:val="24"/>
        </w:rPr>
      </w:pPr>
      <w:r w:rsidRPr="001F6FB2">
        <w:rPr>
          <w:rFonts w:ascii="Arial" w:hAnsi="Arial" w:cs="Arial"/>
          <w:sz w:val="24"/>
          <w:szCs w:val="24"/>
        </w:rPr>
        <w:t xml:space="preserve">Appellants must be mindful that the outcome of Open Awards’ investigations may affect </w:t>
      </w:r>
      <w:r w:rsidR="00C46BF4">
        <w:rPr>
          <w:rFonts w:ascii="Arial" w:hAnsi="Arial" w:cs="Arial"/>
          <w:sz w:val="24"/>
          <w:szCs w:val="24"/>
        </w:rPr>
        <w:t>Learner</w:t>
      </w:r>
      <w:r w:rsidRPr="001F6FB2">
        <w:rPr>
          <w:rFonts w:ascii="Arial" w:hAnsi="Arial" w:cs="Arial"/>
          <w:sz w:val="24"/>
          <w:szCs w:val="24"/>
        </w:rPr>
        <w:t xml:space="preserve"> results. Final achievements could be either increased or decreased as a result of investigations into the appeal.</w:t>
      </w:r>
    </w:p>
    <w:p w:rsidR="001F6FB2" w:rsidRDefault="001F6FB2" w:rsidP="00A0321D">
      <w:pPr>
        <w:rPr>
          <w:rFonts w:ascii="Arial" w:hAnsi="Arial" w:cs="Arial"/>
          <w:sz w:val="24"/>
          <w:szCs w:val="24"/>
          <w:lang w:val="en-US"/>
        </w:rPr>
      </w:pPr>
    </w:p>
    <w:p w:rsidR="00487289" w:rsidRPr="00794D4B" w:rsidRDefault="00AC37B3" w:rsidP="00A0321D">
      <w:pPr>
        <w:rPr>
          <w:rFonts w:ascii="Arial" w:hAnsi="Arial" w:cs="Arial"/>
          <w:sz w:val="24"/>
          <w:szCs w:val="24"/>
        </w:rPr>
      </w:pPr>
      <w:r>
        <w:rPr>
          <w:rFonts w:ascii="Arial" w:hAnsi="Arial" w:cs="Arial"/>
          <w:sz w:val="24"/>
          <w:szCs w:val="24"/>
        </w:rPr>
        <w:t>N</w:t>
      </w:r>
      <w:r w:rsidR="00487289" w:rsidRPr="00794D4B">
        <w:rPr>
          <w:rFonts w:ascii="Arial" w:hAnsi="Arial" w:cs="Arial"/>
          <w:sz w:val="24"/>
          <w:szCs w:val="24"/>
        </w:rPr>
        <w:t>o person involved in making a decision at one stage in the procedures may be involved in making a decision at any subsequent stage</w:t>
      </w:r>
      <w:r>
        <w:rPr>
          <w:rFonts w:ascii="Arial" w:hAnsi="Arial" w:cs="Arial"/>
          <w:sz w:val="24"/>
          <w:szCs w:val="24"/>
        </w:rPr>
        <w:t>.</w:t>
      </w:r>
    </w:p>
    <w:p w:rsidR="00487289" w:rsidRDefault="00487289" w:rsidP="00A0321D">
      <w:pPr>
        <w:rPr>
          <w:rFonts w:ascii="Arial" w:hAnsi="Arial" w:cs="Arial"/>
          <w:sz w:val="24"/>
          <w:szCs w:val="24"/>
        </w:rPr>
      </w:pPr>
    </w:p>
    <w:p w:rsidR="00487289" w:rsidRDefault="00487289" w:rsidP="00A0321D">
      <w:pPr>
        <w:rPr>
          <w:rFonts w:ascii="Arial" w:hAnsi="Arial" w:cs="Arial"/>
          <w:sz w:val="24"/>
          <w:szCs w:val="24"/>
        </w:rPr>
      </w:pPr>
      <w:r w:rsidRPr="00794D4B">
        <w:rPr>
          <w:rFonts w:ascii="Arial" w:hAnsi="Arial" w:cs="Arial"/>
          <w:sz w:val="24"/>
          <w:szCs w:val="24"/>
        </w:rPr>
        <w:t xml:space="preserve">Where the outcome of an appeal brings into question the accuracy of other results, </w:t>
      </w:r>
      <w:r w:rsidR="004C0883">
        <w:rPr>
          <w:rFonts w:ascii="Arial" w:hAnsi="Arial" w:cs="Arial"/>
          <w:sz w:val="24"/>
          <w:szCs w:val="24"/>
        </w:rPr>
        <w:t xml:space="preserve">Open Awards </w:t>
      </w:r>
      <w:r w:rsidRPr="00794D4B">
        <w:rPr>
          <w:rFonts w:ascii="Arial" w:hAnsi="Arial" w:cs="Arial"/>
          <w:sz w:val="24"/>
          <w:szCs w:val="24"/>
        </w:rPr>
        <w:t xml:space="preserve">will take steps to protect the interests of all </w:t>
      </w:r>
      <w:r w:rsidR="00C46BF4">
        <w:rPr>
          <w:rFonts w:ascii="Arial" w:hAnsi="Arial" w:cs="Arial"/>
          <w:sz w:val="24"/>
          <w:szCs w:val="24"/>
        </w:rPr>
        <w:t>Learner</w:t>
      </w:r>
      <w:r w:rsidRPr="00794D4B">
        <w:rPr>
          <w:rFonts w:ascii="Arial" w:hAnsi="Arial" w:cs="Arial"/>
          <w:sz w:val="24"/>
          <w:szCs w:val="24"/>
        </w:rPr>
        <w:t>s</w:t>
      </w:r>
      <w:r w:rsidR="00AC37B3">
        <w:rPr>
          <w:rFonts w:ascii="Arial" w:hAnsi="Arial" w:cs="Arial"/>
          <w:sz w:val="24"/>
          <w:szCs w:val="24"/>
        </w:rPr>
        <w:t xml:space="preserve"> and will</w:t>
      </w:r>
      <w:r w:rsidRPr="00794D4B">
        <w:rPr>
          <w:rFonts w:ascii="Arial" w:hAnsi="Arial" w:cs="Arial"/>
          <w:sz w:val="24"/>
          <w:szCs w:val="24"/>
        </w:rPr>
        <w:t xml:space="preserve"> cooperate with any follow-up investigations required by the regulatory authorities and, if necessary, agree appropriate remedial action with them.</w:t>
      </w:r>
      <w:r w:rsidR="005B5452">
        <w:rPr>
          <w:rFonts w:ascii="Arial" w:hAnsi="Arial" w:cs="Arial"/>
          <w:sz w:val="24"/>
          <w:szCs w:val="24"/>
        </w:rPr>
        <w:t xml:space="preserve"> </w:t>
      </w:r>
      <w:r w:rsidRPr="00794D4B">
        <w:rPr>
          <w:rFonts w:ascii="Arial" w:hAnsi="Arial" w:cs="Arial"/>
          <w:sz w:val="24"/>
          <w:szCs w:val="24"/>
        </w:rPr>
        <w:t xml:space="preserve">This may involve a further review of the work of </w:t>
      </w:r>
      <w:r w:rsidR="00C46BF4">
        <w:rPr>
          <w:rFonts w:ascii="Arial" w:hAnsi="Arial" w:cs="Arial"/>
          <w:sz w:val="24"/>
          <w:szCs w:val="24"/>
        </w:rPr>
        <w:t>Learner</w:t>
      </w:r>
      <w:r w:rsidRPr="00794D4B">
        <w:rPr>
          <w:rFonts w:ascii="Arial" w:hAnsi="Arial" w:cs="Arial"/>
          <w:sz w:val="24"/>
          <w:szCs w:val="24"/>
        </w:rPr>
        <w:t xml:space="preserve">s at the </w:t>
      </w:r>
      <w:r w:rsidR="00C46BF4">
        <w:rPr>
          <w:rFonts w:ascii="Arial" w:hAnsi="Arial" w:cs="Arial"/>
          <w:sz w:val="24"/>
          <w:szCs w:val="24"/>
        </w:rPr>
        <w:t>Provider</w:t>
      </w:r>
      <w:r w:rsidRPr="00794D4B">
        <w:rPr>
          <w:rFonts w:ascii="Arial" w:hAnsi="Arial" w:cs="Arial"/>
          <w:sz w:val="24"/>
          <w:szCs w:val="24"/>
        </w:rPr>
        <w:t>.</w:t>
      </w:r>
    </w:p>
    <w:p w:rsidR="00AC37B3" w:rsidRDefault="00AC37B3" w:rsidP="00A0321D">
      <w:pPr>
        <w:rPr>
          <w:rFonts w:ascii="Arial" w:hAnsi="Arial" w:cs="Arial"/>
          <w:sz w:val="24"/>
          <w:szCs w:val="24"/>
        </w:rPr>
      </w:pPr>
    </w:p>
    <w:p w:rsidR="00487289" w:rsidRPr="00794D4B" w:rsidRDefault="004C0883" w:rsidP="00A0321D">
      <w:pPr>
        <w:rPr>
          <w:rFonts w:ascii="Arial" w:hAnsi="Arial" w:cs="Arial"/>
          <w:sz w:val="24"/>
          <w:szCs w:val="24"/>
        </w:rPr>
      </w:pPr>
      <w:r w:rsidRPr="004C0883">
        <w:rPr>
          <w:rFonts w:ascii="Arial" w:hAnsi="Arial" w:cs="Arial"/>
          <w:sz w:val="24"/>
          <w:szCs w:val="24"/>
        </w:rPr>
        <w:t>O</w:t>
      </w:r>
      <w:r w:rsidR="0073148C">
        <w:rPr>
          <w:rFonts w:ascii="Arial" w:hAnsi="Arial" w:cs="Arial"/>
          <w:sz w:val="24"/>
          <w:szCs w:val="24"/>
        </w:rPr>
        <w:t>pen Awards</w:t>
      </w:r>
      <w:r w:rsidR="00487289" w:rsidRPr="004C0883">
        <w:rPr>
          <w:rFonts w:ascii="Arial" w:hAnsi="Arial" w:cs="Arial"/>
          <w:sz w:val="24"/>
          <w:szCs w:val="24"/>
        </w:rPr>
        <w:t xml:space="preserve"> may consult the relevant regulatory authority at any point and will act on</w:t>
      </w:r>
      <w:r w:rsidR="00487289" w:rsidRPr="00794D4B">
        <w:rPr>
          <w:rFonts w:ascii="Arial" w:hAnsi="Arial" w:cs="Arial"/>
          <w:sz w:val="24"/>
          <w:szCs w:val="24"/>
        </w:rPr>
        <w:t xml:space="preserve"> any advice received.</w:t>
      </w:r>
    </w:p>
    <w:p w:rsidR="00630DB4" w:rsidRPr="004C0883" w:rsidRDefault="00630DB4" w:rsidP="0073148C">
      <w:pPr>
        <w:pStyle w:val="Default"/>
      </w:pPr>
    </w:p>
    <w:p w:rsidR="00B87DA7" w:rsidRDefault="00B87DA7" w:rsidP="0073148C">
      <w:pPr>
        <w:pStyle w:val="Heading3"/>
      </w:pPr>
      <w:bookmarkStart w:id="5" w:name="Appeals_from_Learners"/>
      <w:bookmarkStart w:id="6" w:name="Enquiries_and_appeals_from_Centres"/>
      <w:bookmarkEnd w:id="5"/>
      <w:bookmarkEnd w:id="6"/>
      <w:r>
        <w:br w:type="page"/>
      </w:r>
    </w:p>
    <w:p w:rsidR="00A601AF" w:rsidRPr="004C0883" w:rsidRDefault="004C0883" w:rsidP="0073148C">
      <w:pPr>
        <w:pStyle w:val="Heading3"/>
      </w:pPr>
      <w:r w:rsidRPr="004C0883">
        <w:lastRenderedPageBreak/>
        <w:t>8.</w:t>
      </w:r>
      <w:r w:rsidR="007C5F00">
        <w:t>4</w:t>
      </w:r>
      <w:r w:rsidRPr="004C0883">
        <w:t xml:space="preserve"> </w:t>
      </w:r>
      <w:r w:rsidR="002E6C2F" w:rsidRPr="004C0883">
        <w:t>A</w:t>
      </w:r>
      <w:r w:rsidR="003D60B9" w:rsidRPr="004C0883">
        <w:t xml:space="preserve">ppeals from </w:t>
      </w:r>
      <w:r w:rsidR="00C46BF4">
        <w:t>Provider</w:t>
      </w:r>
      <w:r w:rsidR="003D60B9" w:rsidRPr="004C0883">
        <w:t>s</w:t>
      </w:r>
    </w:p>
    <w:p w:rsidR="002E6C2F" w:rsidRDefault="002E6C2F" w:rsidP="0073148C">
      <w:pPr>
        <w:pStyle w:val="Default"/>
      </w:pPr>
    </w:p>
    <w:p w:rsidR="002E6C2F" w:rsidRDefault="002E6C2F" w:rsidP="00A0321D">
      <w:pPr>
        <w:rPr>
          <w:rFonts w:ascii="Arial" w:hAnsi="Arial" w:cs="Arial"/>
          <w:sz w:val="24"/>
          <w:szCs w:val="24"/>
        </w:rPr>
      </w:pPr>
      <w:r w:rsidRPr="00CD5036">
        <w:rPr>
          <w:rFonts w:ascii="Arial" w:hAnsi="Arial" w:cs="Arial"/>
          <w:sz w:val="24"/>
          <w:szCs w:val="24"/>
        </w:rPr>
        <w:t xml:space="preserve">A </w:t>
      </w:r>
      <w:r w:rsidR="00C46BF4">
        <w:rPr>
          <w:rFonts w:ascii="Arial" w:hAnsi="Arial" w:cs="Arial"/>
          <w:sz w:val="24"/>
          <w:szCs w:val="24"/>
        </w:rPr>
        <w:t>Provider</w:t>
      </w:r>
      <w:r w:rsidRPr="00CD5036">
        <w:rPr>
          <w:rFonts w:ascii="Arial" w:hAnsi="Arial" w:cs="Arial"/>
          <w:sz w:val="24"/>
          <w:szCs w:val="24"/>
        </w:rPr>
        <w:t xml:space="preserve"> appeal must be in writing and signed and dated by the Principal or Chief Executive of the </w:t>
      </w:r>
      <w:r w:rsidR="00C46BF4">
        <w:rPr>
          <w:rFonts w:ascii="Arial" w:hAnsi="Arial" w:cs="Arial"/>
          <w:sz w:val="24"/>
          <w:szCs w:val="24"/>
        </w:rPr>
        <w:t>Provider</w:t>
      </w:r>
      <w:r w:rsidRPr="00CD5036">
        <w:rPr>
          <w:rFonts w:ascii="Arial" w:hAnsi="Arial" w:cs="Arial"/>
          <w:sz w:val="24"/>
          <w:szCs w:val="24"/>
        </w:rPr>
        <w:t>.</w:t>
      </w:r>
      <w:r w:rsidR="005B5452">
        <w:rPr>
          <w:rFonts w:ascii="Arial" w:hAnsi="Arial" w:cs="Arial"/>
          <w:sz w:val="24"/>
          <w:szCs w:val="24"/>
        </w:rPr>
        <w:t xml:space="preserve"> </w:t>
      </w:r>
      <w:r w:rsidRPr="00CD5036">
        <w:rPr>
          <w:rFonts w:ascii="Arial" w:hAnsi="Arial" w:cs="Arial"/>
          <w:sz w:val="24"/>
          <w:szCs w:val="24"/>
        </w:rPr>
        <w:t>An appeal may be made by email but not by S</w:t>
      </w:r>
      <w:r>
        <w:rPr>
          <w:rFonts w:ascii="Arial" w:hAnsi="Arial" w:cs="Arial"/>
          <w:sz w:val="24"/>
          <w:szCs w:val="24"/>
        </w:rPr>
        <w:t>MS text.</w:t>
      </w:r>
    </w:p>
    <w:p w:rsidR="002E6C2F" w:rsidRDefault="002E6C2F" w:rsidP="00A0321D">
      <w:pPr>
        <w:rPr>
          <w:rFonts w:ascii="Arial" w:hAnsi="Arial" w:cs="Arial"/>
          <w:sz w:val="24"/>
          <w:szCs w:val="24"/>
        </w:rPr>
      </w:pPr>
    </w:p>
    <w:p w:rsidR="002E6C2F" w:rsidRDefault="002E6C2F" w:rsidP="00A0321D">
      <w:pPr>
        <w:pStyle w:val="BodyText"/>
        <w:ind w:left="0"/>
      </w:pPr>
      <w:r>
        <w:rPr>
          <w:spacing w:val="-1"/>
        </w:rPr>
        <w:t>Full</w:t>
      </w:r>
      <w:r>
        <w:rPr>
          <w:spacing w:val="-3"/>
        </w:rPr>
        <w:t xml:space="preserve"> </w:t>
      </w:r>
      <w:r>
        <w:rPr>
          <w:spacing w:val="-1"/>
        </w:rPr>
        <w:t>details</w:t>
      </w:r>
      <w:r>
        <w:rPr>
          <w:spacing w:val="-2"/>
        </w:rPr>
        <w:t xml:space="preserve"> </w:t>
      </w:r>
      <w:r>
        <w:rPr>
          <w:spacing w:val="-1"/>
        </w:rPr>
        <w:t>of</w:t>
      </w:r>
      <w:r>
        <w:t xml:space="preserve"> </w:t>
      </w:r>
      <w:r>
        <w:rPr>
          <w:spacing w:val="-2"/>
        </w:rPr>
        <w:t>the</w:t>
      </w:r>
      <w:r>
        <w:rPr>
          <w:spacing w:val="-4"/>
        </w:rPr>
        <w:t xml:space="preserve"> </w:t>
      </w:r>
      <w:r>
        <w:rPr>
          <w:spacing w:val="-1"/>
        </w:rPr>
        <w:t>appeal</w:t>
      </w:r>
      <w:r>
        <w:rPr>
          <w:spacing w:val="-5"/>
        </w:rPr>
        <w:t xml:space="preserve"> </w:t>
      </w:r>
      <w:r>
        <w:rPr>
          <w:spacing w:val="-3"/>
        </w:rPr>
        <w:t>should</w:t>
      </w:r>
      <w:r>
        <w:rPr>
          <w:spacing w:val="-6"/>
        </w:rPr>
        <w:t xml:space="preserve"> </w:t>
      </w:r>
      <w:r>
        <w:rPr>
          <w:spacing w:val="-2"/>
        </w:rPr>
        <w:t>be</w:t>
      </w:r>
      <w:r>
        <w:rPr>
          <w:spacing w:val="-6"/>
        </w:rPr>
        <w:t xml:space="preserve"> </w:t>
      </w:r>
      <w:r>
        <w:rPr>
          <w:spacing w:val="-3"/>
        </w:rPr>
        <w:t>submitted,</w:t>
      </w:r>
      <w:r>
        <w:rPr>
          <w:spacing w:val="-7"/>
        </w:rPr>
        <w:t xml:space="preserve"> </w:t>
      </w:r>
      <w:r>
        <w:rPr>
          <w:spacing w:val="-3"/>
        </w:rPr>
        <w:t>along</w:t>
      </w:r>
      <w:r>
        <w:rPr>
          <w:spacing w:val="-6"/>
        </w:rPr>
        <w:t xml:space="preserve"> </w:t>
      </w:r>
      <w:r>
        <w:rPr>
          <w:spacing w:val="-4"/>
        </w:rPr>
        <w:t>with</w:t>
      </w:r>
      <w:r>
        <w:rPr>
          <w:spacing w:val="-6"/>
        </w:rPr>
        <w:t xml:space="preserve"> </w:t>
      </w:r>
      <w:r>
        <w:rPr>
          <w:spacing w:val="-3"/>
        </w:rPr>
        <w:t>details</w:t>
      </w:r>
      <w:r>
        <w:rPr>
          <w:spacing w:val="-7"/>
        </w:rPr>
        <w:t xml:space="preserve"> </w:t>
      </w:r>
      <w:r>
        <w:rPr>
          <w:spacing w:val="-2"/>
        </w:rPr>
        <w:t>of</w:t>
      </w:r>
      <w:r>
        <w:rPr>
          <w:spacing w:val="-4"/>
        </w:rPr>
        <w:t xml:space="preserve"> </w:t>
      </w:r>
      <w:r>
        <w:rPr>
          <w:spacing w:val="-2"/>
        </w:rPr>
        <w:t>any</w:t>
      </w:r>
      <w:r>
        <w:rPr>
          <w:spacing w:val="62"/>
        </w:rPr>
        <w:t xml:space="preserve"> </w:t>
      </w:r>
      <w:r>
        <w:rPr>
          <w:spacing w:val="-2"/>
        </w:rPr>
        <w:t>investigations</w:t>
      </w:r>
      <w:r>
        <w:rPr>
          <w:spacing w:val="61"/>
        </w:rPr>
        <w:t xml:space="preserve"> </w:t>
      </w:r>
      <w:r>
        <w:rPr>
          <w:spacing w:val="-2"/>
        </w:rPr>
        <w:t>conducted</w:t>
      </w:r>
      <w:r>
        <w:rPr>
          <w:spacing w:val="-1"/>
        </w:rPr>
        <w:t xml:space="preserve"> </w:t>
      </w:r>
      <w:r>
        <w:t>by</w:t>
      </w:r>
      <w:r>
        <w:rPr>
          <w:spacing w:val="-5"/>
        </w:rPr>
        <w:t xml:space="preserve"> </w:t>
      </w:r>
      <w:r>
        <w:rPr>
          <w:spacing w:val="-2"/>
        </w:rPr>
        <w:t>the</w:t>
      </w:r>
      <w:r>
        <w:rPr>
          <w:spacing w:val="1"/>
        </w:rPr>
        <w:t xml:space="preserve"> </w:t>
      </w:r>
      <w:r w:rsidR="00C46BF4">
        <w:rPr>
          <w:spacing w:val="-2"/>
        </w:rPr>
        <w:t>Provider</w:t>
      </w:r>
      <w:r>
        <w:rPr>
          <w:spacing w:val="-1"/>
        </w:rPr>
        <w:t xml:space="preserve"> and</w:t>
      </w:r>
      <w:r>
        <w:rPr>
          <w:spacing w:val="-4"/>
        </w:rPr>
        <w:t xml:space="preserve"> </w:t>
      </w:r>
      <w:r>
        <w:rPr>
          <w:spacing w:val="-1"/>
        </w:rPr>
        <w:t>any</w:t>
      </w:r>
      <w:r>
        <w:rPr>
          <w:spacing w:val="-5"/>
        </w:rPr>
        <w:t xml:space="preserve"> </w:t>
      </w:r>
      <w:r>
        <w:rPr>
          <w:spacing w:val="-2"/>
        </w:rPr>
        <w:t>relevant supporting</w:t>
      </w:r>
      <w:r>
        <w:rPr>
          <w:spacing w:val="-6"/>
        </w:rPr>
        <w:t xml:space="preserve"> </w:t>
      </w:r>
      <w:r>
        <w:rPr>
          <w:spacing w:val="-2"/>
        </w:rPr>
        <w:t>documents</w:t>
      </w:r>
      <w:r>
        <w:t xml:space="preserve"> or </w:t>
      </w:r>
      <w:r>
        <w:rPr>
          <w:spacing w:val="-2"/>
        </w:rPr>
        <w:t>evidence.</w:t>
      </w:r>
    </w:p>
    <w:p w:rsidR="002E6C2F" w:rsidRDefault="002E6C2F" w:rsidP="00A0321D">
      <w:pPr>
        <w:pStyle w:val="BodyText"/>
        <w:spacing w:line="239" w:lineRule="auto"/>
        <w:ind w:left="0"/>
        <w:rPr>
          <w:rFonts w:cs="Arial"/>
        </w:rPr>
      </w:pPr>
    </w:p>
    <w:p w:rsidR="002E6C2F" w:rsidRDefault="002E6C2F" w:rsidP="00A0321D">
      <w:pPr>
        <w:pStyle w:val="BodyText"/>
        <w:spacing w:line="239" w:lineRule="auto"/>
        <w:ind w:left="0"/>
      </w:pPr>
      <w:r>
        <w:rPr>
          <w:spacing w:val="-2"/>
        </w:rPr>
        <w:t>Where</w:t>
      </w:r>
      <w:r>
        <w:rPr>
          <w:spacing w:val="-1"/>
        </w:rPr>
        <w:t xml:space="preserve"> the</w:t>
      </w:r>
      <w:r>
        <w:rPr>
          <w:spacing w:val="-4"/>
        </w:rPr>
        <w:t xml:space="preserve"> </w:t>
      </w:r>
      <w:r>
        <w:rPr>
          <w:spacing w:val="-1"/>
        </w:rPr>
        <w:t>appeal</w:t>
      </w:r>
      <w:r>
        <w:rPr>
          <w:spacing w:val="-3"/>
        </w:rPr>
        <w:t xml:space="preserve"> </w:t>
      </w:r>
      <w:r>
        <w:rPr>
          <w:spacing w:val="-2"/>
        </w:rPr>
        <w:t xml:space="preserve">relates </w:t>
      </w:r>
      <w:r>
        <w:rPr>
          <w:spacing w:val="-1"/>
        </w:rPr>
        <w:t>to</w:t>
      </w:r>
      <w:r>
        <w:rPr>
          <w:spacing w:val="-4"/>
        </w:rPr>
        <w:t xml:space="preserve"> </w:t>
      </w:r>
      <w:r>
        <w:rPr>
          <w:spacing w:val="-1"/>
        </w:rPr>
        <w:t>the</w:t>
      </w:r>
      <w:r>
        <w:rPr>
          <w:spacing w:val="-4"/>
        </w:rPr>
        <w:t xml:space="preserve"> </w:t>
      </w:r>
      <w:r>
        <w:rPr>
          <w:spacing w:val="-2"/>
        </w:rPr>
        <w:t>outcome</w:t>
      </w:r>
      <w:r>
        <w:rPr>
          <w:spacing w:val="-1"/>
        </w:rPr>
        <w:t xml:space="preserve"> of</w:t>
      </w:r>
      <w:r>
        <w:rPr>
          <w:spacing w:val="55"/>
        </w:rPr>
        <w:t xml:space="preserve"> </w:t>
      </w:r>
      <w:r>
        <w:rPr>
          <w:spacing w:val="-2"/>
        </w:rPr>
        <w:t>External</w:t>
      </w:r>
      <w:r>
        <w:rPr>
          <w:spacing w:val="-3"/>
        </w:rPr>
        <w:t xml:space="preserve"> </w:t>
      </w:r>
      <w:r w:rsidR="00CF3243">
        <w:rPr>
          <w:spacing w:val="-2"/>
        </w:rPr>
        <w:t>Quality Assurance</w:t>
      </w:r>
      <w:r>
        <w:rPr>
          <w:spacing w:val="-2"/>
        </w:rPr>
        <w:t>/Quality Review</w:t>
      </w:r>
      <w:r>
        <w:rPr>
          <w:spacing w:val="83"/>
        </w:rPr>
        <w:t xml:space="preserve"> </w:t>
      </w:r>
      <w:r>
        <w:rPr>
          <w:spacing w:val="-2"/>
        </w:rPr>
        <w:t>Compliance</w:t>
      </w:r>
      <w:r>
        <w:rPr>
          <w:spacing w:val="-1"/>
        </w:rPr>
        <w:t xml:space="preserve"> </w:t>
      </w:r>
      <w:r>
        <w:rPr>
          <w:spacing w:val="-2"/>
        </w:rPr>
        <w:t xml:space="preserve">Monitoring, </w:t>
      </w:r>
      <w:r>
        <w:rPr>
          <w:spacing w:val="-1"/>
        </w:rPr>
        <w:t>this</w:t>
      </w:r>
      <w:r>
        <w:rPr>
          <w:spacing w:val="-5"/>
        </w:rPr>
        <w:t xml:space="preserve"> </w:t>
      </w:r>
      <w:r>
        <w:rPr>
          <w:spacing w:val="-1"/>
        </w:rPr>
        <w:t>must</w:t>
      </w:r>
      <w:r>
        <w:rPr>
          <w:spacing w:val="-2"/>
        </w:rPr>
        <w:t xml:space="preserve"> </w:t>
      </w:r>
      <w:r>
        <w:rPr>
          <w:spacing w:val="-1"/>
        </w:rPr>
        <w:t>be</w:t>
      </w:r>
      <w:r>
        <w:rPr>
          <w:spacing w:val="-4"/>
        </w:rPr>
        <w:t xml:space="preserve"> </w:t>
      </w:r>
      <w:r>
        <w:rPr>
          <w:i/>
          <w:spacing w:val="-2"/>
        </w:rPr>
        <w:t>within</w:t>
      </w:r>
      <w:r>
        <w:rPr>
          <w:i/>
          <w:spacing w:val="1"/>
        </w:rPr>
        <w:t xml:space="preserve"> </w:t>
      </w:r>
      <w:r>
        <w:rPr>
          <w:i/>
        </w:rPr>
        <w:t>20</w:t>
      </w:r>
      <w:r>
        <w:rPr>
          <w:i/>
          <w:spacing w:val="-1"/>
        </w:rPr>
        <w:t xml:space="preserve"> </w:t>
      </w:r>
      <w:r>
        <w:rPr>
          <w:i/>
          <w:spacing w:val="-2"/>
        </w:rPr>
        <w:t>working</w:t>
      </w:r>
      <w:r>
        <w:rPr>
          <w:i/>
          <w:spacing w:val="-1"/>
        </w:rPr>
        <w:t xml:space="preserve"> </w:t>
      </w:r>
      <w:r>
        <w:rPr>
          <w:i/>
          <w:spacing w:val="-2"/>
        </w:rPr>
        <w:t>days</w:t>
      </w:r>
      <w:r>
        <w:rPr>
          <w:i/>
        </w:rPr>
        <w:t xml:space="preserve"> </w:t>
      </w:r>
      <w:r>
        <w:rPr>
          <w:spacing w:val="-1"/>
        </w:rPr>
        <w:t>of</w:t>
      </w:r>
      <w:r>
        <w:t xml:space="preserve"> </w:t>
      </w:r>
      <w:r>
        <w:rPr>
          <w:spacing w:val="-2"/>
        </w:rPr>
        <w:t xml:space="preserve">receipt </w:t>
      </w:r>
      <w:r>
        <w:rPr>
          <w:spacing w:val="-1"/>
        </w:rPr>
        <w:t>of</w:t>
      </w:r>
      <w:r>
        <w:t xml:space="preserve"> </w:t>
      </w:r>
      <w:r>
        <w:rPr>
          <w:spacing w:val="-2"/>
        </w:rPr>
        <w:t>the</w:t>
      </w:r>
      <w:r>
        <w:rPr>
          <w:spacing w:val="1"/>
        </w:rPr>
        <w:t xml:space="preserve"> </w:t>
      </w:r>
      <w:r>
        <w:t>E</w:t>
      </w:r>
      <w:r w:rsidR="00CF3243">
        <w:t>QA/LQR</w:t>
      </w:r>
      <w:r>
        <w:rPr>
          <w:spacing w:val="59"/>
        </w:rPr>
        <w:t xml:space="preserve"> </w:t>
      </w:r>
      <w:r>
        <w:rPr>
          <w:spacing w:val="-1"/>
        </w:rPr>
        <w:t>report.</w:t>
      </w:r>
      <w:r>
        <w:rPr>
          <w:spacing w:val="60"/>
        </w:rPr>
        <w:t xml:space="preserve"> </w:t>
      </w:r>
      <w:r>
        <w:t>Where</w:t>
      </w:r>
      <w:r>
        <w:rPr>
          <w:spacing w:val="1"/>
        </w:rPr>
        <w:t xml:space="preserve"> </w:t>
      </w:r>
      <w:r>
        <w:rPr>
          <w:spacing w:val="-1"/>
        </w:rPr>
        <w:t>the appeal</w:t>
      </w:r>
      <w:r>
        <w:t xml:space="preserve"> </w:t>
      </w:r>
      <w:r>
        <w:rPr>
          <w:spacing w:val="-1"/>
        </w:rPr>
        <w:t>relates</w:t>
      </w:r>
      <w:r>
        <w:t xml:space="preserve"> to</w:t>
      </w:r>
      <w:r>
        <w:rPr>
          <w:spacing w:val="-1"/>
        </w:rPr>
        <w:t xml:space="preserve"> </w:t>
      </w:r>
      <w:r>
        <w:t>any</w:t>
      </w:r>
      <w:r>
        <w:rPr>
          <w:spacing w:val="-2"/>
        </w:rPr>
        <w:t xml:space="preserve"> </w:t>
      </w:r>
      <w:r>
        <w:rPr>
          <w:spacing w:val="-1"/>
        </w:rPr>
        <w:t>other</w:t>
      </w:r>
      <w:r>
        <w:rPr>
          <w:spacing w:val="-3"/>
        </w:rPr>
        <w:t xml:space="preserve"> </w:t>
      </w:r>
      <w:r>
        <w:rPr>
          <w:spacing w:val="-1"/>
        </w:rPr>
        <w:t>matter,</w:t>
      </w:r>
      <w:r>
        <w:t xml:space="preserve"> </w:t>
      </w:r>
      <w:r>
        <w:rPr>
          <w:spacing w:val="-1"/>
        </w:rPr>
        <w:t>it</w:t>
      </w:r>
      <w:r>
        <w:rPr>
          <w:spacing w:val="-2"/>
        </w:rPr>
        <w:t xml:space="preserve"> </w:t>
      </w:r>
      <w:r>
        <w:rPr>
          <w:spacing w:val="-1"/>
        </w:rPr>
        <w:t>must</w:t>
      </w:r>
      <w:r>
        <w:t xml:space="preserve"> </w:t>
      </w:r>
      <w:r>
        <w:rPr>
          <w:spacing w:val="-1"/>
        </w:rPr>
        <w:t>be</w:t>
      </w:r>
      <w:r>
        <w:rPr>
          <w:spacing w:val="1"/>
        </w:rPr>
        <w:t xml:space="preserve"> </w:t>
      </w:r>
      <w:r>
        <w:rPr>
          <w:spacing w:val="-1"/>
        </w:rPr>
        <w:t>received</w:t>
      </w:r>
      <w:r>
        <w:rPr>
          <w:spacing w:val="1"/>
        </w:rPr>
        <w:t xml:space="preserve"> </w:t>
      </w:r>
      <w:r>
        <w:rPr>
          <w:i/>
          <w:spacing w:val="-1"/>
        </w:rPr>
        <w:t xml:space="preserve">within </w:t>
      </w:r>
      <w:r>
        <w:rPr>
          <w:i/>
        </w:rPr>
        <w:t>30</w:t>
      </w:r>
      <w:r>
        <w:rPr>
          <w:i/>
          <w:spacing w:val="67"/>
        </w:rPr>
        <w:t xml:space="preserve"> </w:t>
      </w:r>
      <w:r>
        <w:rPr>
          <w:i/>
          <w:spacing w:val="-2"/>
        </w:rPr>
        <w:t>working</w:t>
      </w:r>
      <w:r>
        <w:rPr>
          <w:i/>
          <w:spacing w:val="-4"/>
        </w:rPr>
        <w:t xml:space="preserve"> </w:t>
      </w:r>
      <w:r>
        <w:rPr>
          <w:i/>
          <w:spacing w:val="-1"/>
        </w:rPr>
        <w:t>days</w:t>
      </w:r>
      <w:r>
        <w:rPr>
          <w:spacing w:val="-1"/>
        </w:rPr>
        <w:t>.</w:t>
      </w:r>
    </w:p>
    <w:p w:rsidR="002E6C2F" w:rsidRPr="00CD5036" w:rsidRDefault="002E6C2F" w:rsidP="00A0321D">
      <w:pPr>
        <w:ind w:hanging="720"/>
        <w:rPr>
          <w:rFonts w:ascii="Arial" w:hAnsi="Arial" w:cs="Arial"/>
          <w:sz w:val="24"/>
          <w:szCs w:val="24"/>
        </w:rPr>
      </w:pPr>
    </w:p>
    <w:p w:rsidR="002E6C2F" w:rsidRDefault="002E6C2F" w:rsidP="00A0321D">
      <w:pPr>
        <w:pStyle w:val="BodyText"/>
        <w:ind w:left="0"/>
      </w:pPr>
      <w:r>
        <w:t>Open</w:t>
      </w:r>
      <w:r>
        <w:rPr>
          <w:spacing w:val="-4"/>
        </w:rPr>
        <w:t xml:space="preserve"> </w:t>
      </w:r>
      <w:r>
        <w:rPr>
          <w:spacing w:val="-2"/>
        </w:rPr>
        <w:t>Awards</w:t>
      </w:r>
      <w:r>
        <w:t xml:space="preserve"> </w:t>
      </w:r>
      <w:r w:rsidRPr="00CD5036">
        <w:rPr>
          <w:rFonts w:cs="Arial"/>
        </w:rPr>
        <w:t xml:space="preserve">only </w:t>
      </w:r>
      <w:r>
        <w:rPr>
          <w:spacing w:val="-2"/>
        </w:rPr>
        <w:t>will</w:t>
      </w:r>
      <w:r>
        <w:rPr>
          <w:spacing w:val="-3"/>
        </w:rPr>
        <w:t xml:space="preserve"> </w:t>
      </w:r>
      <w:r>
        <w:t>deal</w:t>
      </w:r>
      <w:r>
        <w:rPr>
          <w:spacing w:val="-8"/>
        </w:rPr>
        <w:t xml:space="preserve"> </w:t>
      </w:r>
      <w:r>
        <w:rPr>
          <w:spacing w:val="-1"/>
        </w:rPr>
        <w:t xml:space="preserve">with </w:t>
      </w:r>
      <w:r w:rsidR="00C46BF4">
        <w:rPr>
          <w:rFonts w:cs="Arial"/>
        </w:rPr>
        <w:t>Provider</w:t>
      </w:r>
      <w:r w:rsidRPr="00A91DA2">
        <w:rPr>
          <w:rFonts w:cs="Arial"/>
        </w:rPr>
        <w:t xml:space="preserve"> </w:t>
      </w:r>
      <w:r>
        <w:rPr>
          <w:spacing w:val="-2"/>
        </w:rPr>
        <w:t>appeals relating</w:t>
      </w:r>
      <w:r>
        <w:rPr>
          <w:spacing w:val="-4"/>
        </w:rPr>
        <w:t xml:space="preserve"> </w:t>
      </w:r>
      <w:r>
        <w:rPr>
          <w:spacing w:val="-2"/>
        </w:rPr>
        <w:t>to:</w:t>
      </w:r>
    </w:p>
    <w:p w:rsidR="002E6C2F" w:rsidRDefault="002E6C2F" w:rsidP="00A0321D">
      <w:pPr>
        <w:spacing w:before="7"/>
        <w:rPr>
          <w:rFonts w:ascii="Arial" w:eastAsia="Arial" w:hAnsi="Arial" w:cs="Arial"/>
          <w:sz w:val="23"/>
          <w:szCs w:val="23"/>
        </w:rPr>
      </w:pPr>
    </w:p>
    <w:p w:rsidR="002E6C2F" w:rsidRDefault="002E6C2F" w:rsidP="0073148C">
      <w:pPr>
        <w:pStyle w:val="bullets"/>
      </w:pPr>
      <w:r>
        <w:t>assessments and</w:t>
      </w:r>
      <w:r>
        <w:rPr>
          <w:spacing w:val="-1"/>
        </w:rPr>
        <w:t xml:space="preserve"> </w:t>
      </w:r>
      <w:r>
        <w:t>external</w:t>
      </w:r>
      <w:r>
        <w:rPr>
          <w:spacing w:val="-3"/>
        </w:rPr>
        <w:t xml:space="preserve"> </w:t>
      </w:r>
      <w:r>
        <w:t>assessment results;</w:t>
      </w:r>
    </w:p>
    <w:p w:rsidR="002E6C2F" w:rsidRDefault="002E6C2F" w:rsidP="0073148C">
      <w:pPr>
        <w:pStyle w:val="bullets"/>
      </w:pPr>
      <w:r>
        <w:t xml:space="preserve">external </w:t>
      </w:r>
      <w:r w:rsidR="00CF3243">
        <w:t>quality assurance</w:t>
      </w:r>
      <w:r>
        <w:rPr>
          <w:spacing w:val="-1"/>
        </w:rPr>
        <w:t xml:space="preserve"> outcomes;</w:t>
      </w:r>
    </w:p>
    <w:p w:rsidR="002E6C2F" w:rsidRDefault="002E6C2F" w:rsidP="0073148C">
      <w:pPr>
        <w:pStyle w:val="bullets"/>
      </w:pPr>
      <w:r>
        <w:t>the</w:t>
      </w:r>
      <w:r>
        <w:rPr>
          <w:spacing w:val="-4"/>
        </w:rPr>
        <w:t xml:space="preserve"> </w:t>
      </w:r>
      <w:r>
        <w:t xml:space="preserve">outcomes </w:t>
      </w:r>
      <w:r>
        <w:rPr>
          <w:spacing w:val="-1"/>
        </w:rPr>
        <w:t>of</w:t>
      </w:r>
      <w:r>
        <w:t xml:space="preserve"> </w:t>
      </w:r>
      <w:r w:rsidR="00C46BF4">
        <w:t>Provider</w:t>
      </w:r>
      <w:r>
        <w:rPr>
          <w:spacing w:val="-1"/>
        </w:rPr>
        <w:t xml:space="preserve"> </w:t>
      </w:r>
      <w:r>
        <w:t>recognition;</w:t>
      </w:r>
    </w:p>
    <w:p w:rsidR="002E6C2F" w:rsidRDefault="002E6C2F" w:rsidP="0073148C">
      <w:pPr>
        <w:pStyle w:val="bullets"/>
      </w:pPr>
      <w:r>
        <w:t>the</w:t>
      </w:r>
      <w:r>
        <w:rPr>
          <w:spacing w:val="-4"/>
        </w:rPr>
        <w:t xml:space="preserve"> </w:t>
      </w:r>
      <w:r>
        <w:t>application</w:t>
      </w:r>
      <w:r>
        <w:rPr>
          <w:spacing w:val="-4"/>
        </w:rPr>
        <w:t xml:space="preserve"> </w:t>
      </w:r>
      <w:r>
        <w:t>by</w:t>
      </w:r>
      <w:r>
        <w:rPr>
          <w:spacing w:val="-5"/>
        </w:rPr>
        <w:t xml:space="preserve"> </w:t>
      </w:r>
      <w:r>
        <w:t>a</w:t>
      </w:r>
      <w:r>
        <w:rPr>
          <w:spacing w:val="1"/>
        </w:rPr>
        <w:t xml:space="preserve"> </w:t>
      </w:r>
      <w:r w:rsidR="00C46BF4">
        <w:t>Provider</w:t>
      </w:r>
      <w:r>
        <w:rPr>
          <w:spacing w:val="-1"/>
        </w:rPr>
        <w:t xml:space="preserve"> </w:t>
      </w:r>
      <w:r>
        <w:t>to</w:t>
      </w:r>
      <w:r>
        <w:rPr>
          <w:spacing w:val="-4"/>
        </w:rPr>
        <w:t xml:space="preserve"> </w:t>
      </w:r>
      <w:r>
        <w:rPr>
          <w:spacing w:val="-1"/>
        </w:rPr>
        <w:t>offer</w:t>
      </w:r>
      <w:r>
        <w:rPr>
          <w:spacing w:val="2"/>
        </w:rPr>
        <w:t xml:space="preserve"> </w:t>
      </w:r>
      <w:r>
        <w:rPr>
          <w:spacing w:val="1"/>
        </w:rPr>
        <w:t>certain</w:t>
      </w:r>
      <w:r>
        <w:rPr>
          <w:spacing w:val="3"/>
        </w:rPr>
        <w:t xml:space="preserve"> </w:t>
      </w:r>
      <w:r>
        <w:t>Open</w:t>
      </w:r>
      <w:r>
        <w:rPr>
          <w:spacing w:val="-1"/>
        </w:rPr>
        <w:t xml:space="preserve"> </w:t>
      </w:r>
      <w:r>
        <w:t xml:space="preserve">Awards </w:t>
      </w:r>
      <w:r>
        <w:rPr>
          <w:spacing w:val="1"/>
        </w:rPr>
        <w:t>products,</w:t>
      </w:r>
      <w:r>
        <w:rPr>
          <w:spacing w:val="3"/>
        </w:rPr>
        <w:t xml:space="preserve"> </w:t>
      </w:r>
      <w:r>
        <w:rPr>
          <w:spacing w:val="-1"/>
        </w:rPr>
        <w:t>units</w:t>
      </w:r>
      <w:r>
        <w:t xml:space="preserve"> or</w:t>
      </w:r>
      <w:r>
        <w:rPr>
          <w:spacing w:val="51"/>
        </w:rPr>
        <w:t xml:space="preserve"> </w:t>
      </w:r>
      <w:r>
        <w:t>qualifications;</w:t>
      </w:r>
    </w:p>
    <w:p w:rsidR="002E6C2F" w:rsidRDefault="002E6C2F" w:rsidP="0073148C">
      <w:pPr>
        <w:pStyle w:val="bullets"/>
      </w:pPr>
      <w:r>
        <w:t>award</w:t>
      </w:r>
      <w:r>
        <w:rPr>
          <w:spacing w:val="1"/>
        </w:rPr>
        <w:t xml:space="preserve"> </w:t>
      </w:r>
      <w:r>
        <w:rPr>
          <w:spacing w:val="-1"/>
        </w:rPr>
        <w:t>of</w:t>
      </w:r>
      <w:r>
        <w:t xml:space="preserve"> credit(s)</w:t>
      </w:r>
      <w:r>
        <w:rPr>
          <w:spacing w:val="-6"/>
        </w:rPr>
        <w:t xml:space="preserve"> </w:t>
      </w:r>
      <w:r>
        <w:t>or</w:t>
      </w:r>
      <w:r>
        <w:rPr>
          <w:spacing w:val="-1"/>
        </w:rPr>
        <w:t xml:space="preserve"> </w:t>
      </w:r>
      <w:r>
        <w:t>qualifications;</w:t>
      </w:r>
    </w:p>
    <w:p w:rsidR="002E6C2F" w:rsidRDefault="002E6C2F" w:rsidP="0073148C">
      <w:pPr>
        <w:pStyle w:val="bullets"/>
      </w:pPr>
      <w:r>
        <w:rPr>
          <w:spacing w:val="-1"/>
        </w:rPr>
        <w:t>outcomes</w:t>
      </w:r>
      <w:r>
        <w:rPr>
          <w:spacing w:val="-7"/>
        </w:rPr>
        <w:t xml:space="preserve"> </w:t>
      </w:r>
      <w:r>
        <w:rPr>
          <w:spacing w:val="-1"/>
        </w:rPr>
        <w:t>of</w:t>
      </w:r>
      <w:r>
        <w:rPr>
          <w:spacing w:val="3"/>
        </w:rPr>
        <w:t xml:space="preserve"> </w:t>
      </w:r>
      <w:r>
        <w:rPr>
          <w:spacing w:val="1"/>
        </w:rPr>
        <w:t>the</w:t>
      </w:r>
      <w:r>
        <w:rPr>
          <w:spacing w:val="3"/>
        </w:rPr>
        <w:t xml:space="preserve"> </w:t>
      </w:r>
      <w:r>
        <w:rPr>
          <w:spacing w:val="1"/>
        </w:rPr>
        <w:t>annual</w:t>
      </w:r>
      <w:r>
        <w:rPr>
          <w:spacing w:val="4"/>
        </w:rPr>
        <w:t xml:space="preserve"> </w:t>
      </w:r>
      <w:r>
        <w:t>compliance</w:t>
      </w:r>
      <w:r>
        <w:rPr>
          <w:spacing w:val="-4"/>
        </w:rPr>
        <w:t xml:space="preserve"> </w:t>
      </w:r>
      <w:r>
        <w:rPr>
          <w:spacing w:val="-1"/>
        </w:rPr>
        <w:t>monitoring</w:t>
      </w:r>
      <w:r>
        <w:rPr>
          <w:spacing w:val="-4"/>
        </w:rPr>
        <w:t xml:space="preserve"> </w:t>
      </w:r>
      <w:r>
        <w:rPr>
          <w:spacing w:val="-1"/>
        </w:rPr>
        <w:t xml:space="preserve">including </w:t>
      </w:r>
      <w:r>
        <w:t>any</w:t>
      </w:r>
      <w:r>
        <w:rPr>
          <w:spacing w:val="-5"/>
        </w:rPr>
        <w:t xml:space="preserve"> </w:t>
      </w:r>
      <w:r>
        <w:t xml:space="preserve">sanctions </w:t>
      </w:r>
      <w:r>
        <w:rPr>
          <w:spacing w:val="-1"/>
        </w:rPr>
        <w:t>that</w:t>
      </w:r>
      <w:r>
        <w:rPr>
          <w:spacing w:val="43"/>
        </w:rPr>
        <w:t xml:space="preserve"> </w:t>
      </w:r>
      <w:r>
        <w:t>may</w:t>
      </w:r>
      <w:r>
        <w:rPr>
          <w:spacing w:val="-5"/>
        </w:rPr>
        <w:t xml:space="preserve"> </w:t>
      </w:r>
      <w:r>
        <w:t>be</w:t>
      </w:r>
      <w:r w:rsidR="005B5452">
        <w:t xml:space="preserve"> </w:t>
      </w:r>
      <w:r>
        <w:t>imposed;</w:t>
      </w:r>
    </w:p>
    <w:p w:rsidR="002E6C2F" w:rsidRDefault="002E6C2F" w:rsidP="0073148C">
      <w:pPr>
        <w:pStyle w:val="bullets"/>
      </w:pPr>
      <w:r>
        <w:rPr>
          <w:spacing w:val="-1"/>
        </w:rPr>
        <w:t>sanctions</w:t>
      </w:r>
      <w:r>
        <w:rPr>
          <w:spacing w:val="-5"/>
        </w:rPr>
        <w:t xml:space="preserve"> </w:t>
      </w:r>
      <w:r>
        <w:t>applied</w:t>
      </w:r>
      <w:r>
        <w:rPr>
          <w:spacing w:val="-4"/>
        </w:rPr>
        <w:t xml:space="preserve"> </w:t>
      </w:r>
      <w:r>
        <w:t>as a</w:t>
      </w:r>
      <w:r>
        <w:rPr>
          <w:spacing w:val="-1"/>
        </w:rPr>
        <w:t xml:space="preserve"> </w:t>
      </w:r>
      <w:r>
        <w:t xml:space="preserve">result </w:t>
      </w:r>
      <w:r>
        <w:rPr>
          <w:spacing w:val="-1"/>
        </w:rPr>
        <w:t>of</w:t>
      </w:r>
      <w:r>
        <w:t xml:space="preserve"> maladministration</w:t>
      </w:r>
      <w:r>
        <w:rPr>
          <w:spacing w:val="-1"/>
        </w:rPr>
        <w:t xml:space="preserve"> </w:t>
      </w:r>
      <w:r>
        <w:t>or</w:t>
      </w:r>
      <w:r>
        <w:rPr>
          <w:spacing w:val="-3"/>
        </w:rPr>
        <w:t xml:space="preserve"> </w:t>
      </w:r>
      <w:r>
        <w:t>malpractice;</w:t>
      </w:r>
    </w:p>
    <w:p w:rsidR="002E6C2F" w:rsidRDefault="002E6C2F" w:rsidP="0073148C">
      <w:pPr>
        <w:pStyle w:val="bullets"/>
      </w:pPr>
      <w:r>
        <w:rPr>
          <w:spacing w:val="-1"/>
        </w:rPr>
        <w:t>errors</w:t>
      </w:r>
      <w:r>
        <w:rPr>
          <w:spacing w:val="-5"/>
        </w:rPr>
        <w:t xml:space="preserve"> </w:t>
      </w:r>
      <w:r>
        <w:rPr>
          <w:spacing w:val="-1"/>
        </w:rPr>
        <w:t xml:space="preserve">made </w:t>
      </w:r>
      <w:r>
        <w:t xml:space="preserve">by </w:t>
      </w:r>
      <w:r>
        <w:rPr>
          <w:spacing w:val="-1"/>
        </w:rPr>
        <w:t>Open</w:t>
      </w:r>
      <w:r>
        <w:rPr>
          <w:spacing w:val="-4"/>
        </w:rPr>
        <w:t xml:space="preserve"> </w:t>
      </w:r>
      <w:r>
        <w:t>Awards in</w:t>
      </w:r>
      <w:r>
        <w:rPr>
          <w:spacing w:val="1"/>
        </w:rPr>
        <w:t xml:space="preserve"> </w:t>
      </w:r>
      <w:r>
        <w:rPr>
          <w:spacing w:val="-1"/>
        </w:rPr>
        <w:t>the</w:t>
      </w:r>
      <w:r>
        <w:rPr>
          <w:spacing w:val="1"/>
        </w:rPr>
        <w:t xml:space="preserve"> </w:t>
      </w:r>
      <w:r>
        <w:t>generation</w:t>
      </w:r>
      <w:r>
        <w:rPr>
          <w:spacing w:val="-1"/>
        </w:rPr>
        <w:t xml:space="preserve"> of</w:t>
      </w:r>
      <w:r>
        <w:t xml:space="preserve"> certificates;</w:t>
      </w:r>
    </w:p>
    <w:p w:rsidR="002E6C2F" w:rsidRDefault="002E6C2F" w:rsidP="0073148C">
      <w:pPr>
        <w:pStyle w:val="bullets"/>
      </w:pPr>
      <w:r>
        <w:t xml:space="preserve">outcomes </w:t>
      </w:r>
      <w:r>
        <w:rPr>
          <w:spacing w:val="-1"/>
        </w:rPr>
        <w:t>of</w:t>
      </w:r>
      <w:r>
        <w:t xml:space="preserve"> </w:t>
      </w:r>
      <w:r>
        <w:rPr>
          <w:spacing w:val="-1"/>
        </w:rPr>
        <w:t xml:space="preserve">an </w:t>
      </w:r>
      <w:r>
        <w:t>application</w:t>
      </w:r>
      <w:r>
        <w:rPr>
          <w:spacing w:val="-4"/>
        </w:rPr>
        <w:t xml:space="preserve"> </w:t>
      </w:r>
      <w:r>
        <w:rPr>
          <w:spacing w:val="-1"/>
        </w:rPr>
        <w:t xml:space="preserve">for </w:t>
      </w:r>
      <w:r>
        <w:t>reasonable</w:t>
      </w:r>
      <w:r>
        <w:rPr>
          <w:spacing w:val="-1"/>
        </w:rPr>
        <w:t xml:space="preserve"> </w:t>
      </w:r>
      <w:r>
        <w:t>adjustments/special</w:t>
      </w:r>
      <w:r>
        <w:rPr>
          <w:spacing w:val="-3"/>
        </w:rPr>
        <w:t xml:space="preserve"> </w:t>
      </w:r>
      <w:r>
        <w:t>considerations.</w:t>
      </w:r>
    </w:p>
    <w:p w:rsidR="002E6C2F" w:rsidRDefault="002E6C2F" w:rsidP="00A0321D">
      <w:pPr>
        <w:spacing w:line="292" w:lineRule="exact"/>
      </w:pPr>
    </w:p>
    <w:p w:rsidR="002E6C2F" w:rsidRPr="001B2535" w:rsidRDefault="002E6C2F" w:rsidP="00A0321D">
      <w:pPr>
        <w:rPr>
          <w:rFonts w:ascii="Arial" w:hAnsi="Arial" w:cs="Arial"/>
          <w:sz w:val="24"/>
          <w:szCs w:val="24"/>
        </w:rPr>
      </w:pPr>
      <w:r w:rsidRPr="00CD5036">
        <w:rPr>
          <w:rFonts w:ascii="Arial" w:hAnsi="Arial" w:cs="Arial"/>
          <w:sz w:val="24"/>
          <w:szCs w:val="24"/>
        </w:rPr>
        <w:t xml:space="preserve">It </w:t>
      </w:r>
      <w:r>
        <w:rPr>
          <w:rFonts w:ascii="Arial" w:hAnsi="Arial" w:cs="Arial"/>
          <w:sz w:val="24"/>
          <w:szCs w:val="24"/>
        </w:rPr>
        <w:t>will</w:t>
      </w:r>
      <w:r w:rsidRPr="00CD5036">
        <w:rPr>
          <w:rFonts w:ascii="Arial" w:hAnsi="Arial" w:cs="Arial"/>
          <w:sz w:val="24"/>
          <w:szCs w:val="24"/>
        </w:rPr>
        <w:t xml:space="preserve"> not be possible to take an appeal to a subsequent stage until the outcomes of the prior stage have been confirmed; in particular a </w:t>
      </w:r>
      <w:r w:rsidR="00C46BF4">
        <w:rPr>
          <w:rFonts w:ascii="Arial" w:hAnsi="Arial" w:cs="Arial"/>
          <w:sz w:val="24"/>
          <w:szCs w:val="24"/>
        </w:rPr>
        <w:t>Provider</w:t>
      </w:r>
      <w:r w:rsidRPr="00CD5036">
        <w:rPr>
          <w:rFonts w:ascii="Arial" w:hAnsi="Arial" w:cs="Arial"/>
          <w:sz w:val="24"/>
          <w:szCs w:val="24"/>
        </w:rPr>
        <w:t xml:space="preserve"> may not seek independent review until the outcomes of the appeal have been confirmed</w:t>
      </w:r>
      <w:r>
        <w:rPr>
          <w:rFonts w:ascii="Arial" w:hAnsi="Arial" w:cs="Arial"/>
          <w:sz w:val="24"/>
          <w:szCs w:val="24"/>
        </w:rPr>
        <w:t>.</w:t>
      </w:r>
    </w:p>
    <w:p w:rsidR="002E6C2F" w:rsidRDefault="002E6C2F" w:rsidP="00A0321D">
      <w:pPr>
        <w:rPr>
          <w:rFonts w:ascii="Arial" w:eastAsia="Arial" w:hAnsi="Arial" w:cs="Arial"/>
          <w:sz w:val="24"/>
          <w:szCs w:val="24"/>
        </w:rPr>
      </w:pPr>
    </w:p>
    <w:p w:rsidR="002E6C2F" w:rsidRDefault="002E6C2F" w:rsidP="00A0321D">
      <w:pPr>
        <w:pStyle w:val="BodyText"/>
        <w:ind w:left="0"/>
        <w:rPr>
          <w:spacing w:val="-2"/>
        </w:rPr>
      </w:pPr>
      <w:r>
        <w:t>Where</w:t>
      </w:r>
      <w:r>
        <w:rPr>
          <w:spacing w:val="-1"/>
        </w:rPr>
        <w:t xml:space="preserve"> </w:t>
      </w:r>
      <w:r>
        <w:rPr>
          <w:spacing w:val="-2"/>
        </w:rPr>
        <w:t>the</w:t>
      </w:r>
      <w:r>
        <w:rPr>
          <w:spacing w:val="1"/>
        </w:rPr>
        <w:t xml:space="preserve"> </w:t>
      </w:r>
      <w:r>
        <w:rPr>
          <w:spacing w:val="-1"/>
        </w:rPr>
        <w:t>appeal</w:t>
      </w:r>
      <w:r>
        <w:rPr>
          <w:spacing w:val="-3"/>
        </w:rPr>
        <w:t xml:space="preserve"> </w:t>
      </w:r>
      <w:r>
        <w:rPr>
          <w:spacing w:val="-1"/>
        </w:rPr>
        <w:t>relates</w:t>
      </w:r>
      <w:r>
        <w:t xml:space="preserve"> to</w:t>
      </w:r>
      <w:r>
        <w:rPr>
          <w:spacing w:val="-4"/>
        </w:rPr>
        <w:t xml:space="preserve"> </w:t>
      </w:r>
      <w:r>
        <w:rPr>
          <w:spacing w:val="-2"/>
        </w:rPr>
        <w:t>provision</w:t>
      </w:r>
      <w:r>
        <w:rPr>
          <w:spacing w:val="1"/>
        </w:rPr>
        <w:t xml:space="preserve"> </w:t>
      </w:r>
      <w:r>
        <w:rPr>
          <w:spacing w:val="-1"/>
        </w:rPr>
        <w:t>that</w:t>
      </w:r>
      <w:r>
        <w:rPr>
          <w:spacing w:val="-2"/>
        </w:rPr>
        <w:t xml:space="preserve"> could</w:t>
      </w:r>
      <w:r>
        <w:rPr>
          <w:spacing w:val="-1"/>
        </w:rPr>
        <w:t xml:space="preserve"> </w:t>
      </w:r>
      <w:r>
        <w:rPr>
          <w:spacing w:val="-2"/>
        </w:rPr>
        <w:t>provide</w:t>
      </w:r>
      <w:r>
        <w:rPr>
          <w:spacing w:val="-1"/>
        </w:rPr>
        <w:t xml:space="preserve"> entry</w:t>
      </w:r>
      <w:r>
        <w:t xml:space="preserve"> </w:t>
      </w:r>
      <w:r>
        <w:rPr>
          <w:spacing w:val="-1"/>
        </w:rPr>
        <w:t>to</w:t>
      </w:r>
      <w:r>
        <w:rPr>
          <w:spacing w:val="1"/>
        </w:rPr>
        <w:t xml:space="preserve"> </w:t>
      </w:r>
      <w:r>
        <w:rPr>
          <w:spacing w:val="-2"/>
        </w:rPr>
        <w:t>higher</w:t>
      </w:r>
      <w:r>
        <w:rPr>
          <w:spacing w:val="44"/>
        </w:rPr>
        <w:t xml:space="preserve"> </w:t>
      </w:r>
      <w:r>
        <w:rPr>
          <w:spacing w:val="-2"/>
        </w:rPr>
        <w:t>education,</w:t>
      </w:r>
      <w:r>
        <w:rPr>
          <w:spacing w:val="75"/>
        </w:rPr>
        <w:t xml:space="preserve"> </w:t>
      </w:r>
      <w:r>
        <w:rPr>
          <w:spacing w:val="-1"/>
        </w:rPr>
        <w:t xml:space="preserve">the </w:t>
      </w:r>
      <w:r>
        <w:rPr>
          <w:spacing w:val="-2"/>
        </w:rPr>
        <w:t>enquiry</w:t>
      </w:r>
      <w:r>
        <w:t xml:space="preserve"> </w:t>
      </w:r>
      <w:r>
        <w:rPr>
          <w:spacing w:val="-2"/>
        </w:rPr>
        <w:t>will</w:t>
      </w:r>
      <w:r>
        <w:t xml:space="preserve"> </w:t>
      </w:r>
      <w:r>
        <w:rPr>
          <w:spacing w:val="-1"/>
        </w:rPr>
        <w:t xml:space="preserve">be </w:t>
      </w:r>
      <w:r>
        <w:rPr>
          <w:spacing w:val="-2"/>
        </w:rPr>
        <w:t>expedited.</w:t>
      </w:r>
    </w:p>
    <w:p w:rsidR="002E6C2F" w:rsidRDefault="002E6C2F" w:rsidP="00A0321D">
      <w:pPr>
        <w:rPr>
          <w:rFonts w:ascii="Arial" w:hAnsi="Arial" w:cs="Arial"/>
          <w:sz w:val="24"/>
          <w:szCs w:val="24"/>
        </w:rPr>
      </w:pPr>
    </w:p>
    <w:p w:rsidR="002E6C2F" w:rsidRDefault="002E6C2F" w:rsidP="00A0321D">
      <w:pPr>
        <w:rPr>
          <w:rFonts w:ascii="Arial" w:hAnsi="Arial" w:cs="Arial"/>
          <w:sz w:val="24"/>
          <w:szCs w:val="24"/>
        </w:rPr>
      </w:pPr>
      <w:r>
        <w:rPr>
          <w:rFonts w:ascii="Arial" w:hAnsi="Arial" w:cs="Arial"/>
          <w:sz w:val="24"/>
          <w:szCs w:val="24"/>
        </w:rPr>
        <w:t>N</w:t>
      </w:r>
      <w:r w:rsidRPr="00CD5036">
        <w:rPr>
          <w:rFonts w:ascii="Arial" w:hAnsi="Arial" w:cs="Arial"/>
          <w:sz w:val="24"/>
          <w:szCs w:val="24"/>
        </w:rPr>
        <w:t>o person involved in making a decision at</w:t>
      </w:r>
      <w:r>
        <w:rPr>
          <w:rFonts w:ascii="Arial" w:hAnsi="Arial" w:cs="Arial"/>
          <w:sz w:val="24"/>
          <w:szCs w:val="24"/>
        </w:rPr>
        <w:t xml:space="preserve"> one stage in the procedure will </w:t>
      </w:r>
      <w:r w:rsidRPr="00CD5036">
        <w:rPr>
          <w:rFonts w:ascii="Arial" w:hAnsi="Arial" w:cs="Arial"/>
          <w:sz w:val="24"/>
          <w:szCs w:val="24"/>
        </w:rPr>
        <w:t>be involved in making a decision at any subsequent stage</w:t>
      </w:r>
      <w:r>
        <w:rPr>
          <w:rFonts w:ascii="Arial" w:hAnsi="Arial" w:cs="Arial"/>
          <w:sz w:val="24"/>
          <w:szCs w:val="24"/>
        </w:rPr>
        <w:t>.</w:t>
      </w:r>
    </w:p>
    <w:p w:rsidR="002E6C2F" w:rsidRDefault="002E6C2F" w:rsidP="00A0321D">
      <w:pPr>
        <w:pStyle w:val="BodyText"/>
        <w:ind w:left="0"/>
      </w:pPr>
    </w:p>
    <w:p w:rsidR="001F6FB2" w:rsidRDefault="001F6FB2" w:rsidP="00A0321D">
      <w:pPr>
        <w:rPr>
          <w:rFonts w:ascii="Arial" w:hAnsi="Arial" w:cs="Arial"/>
          <w:sz w:val="24"/>
          <w:szCs w:val="24"/>
        </w:rPr>
      </w:pPr>
      <w:r w:rsidRPr="001F6FB2">
        <w:rPr>
          <w:rFonts w:ascii="Arial" w:hAnsi="Arial" w:cs="Arial"/>
          <w:sz w:val="24"/>
          <w:szCs w:val="24"/>
        </w:rPr>
        <w:t xml:space="preserve">Appellants must be mindful that the outcome of Open Awards’ investigations may affect </w:t>
      </w:r>
      <w:r w:rsidR="00C46BF4">
        <w:rPr>
          <w:rFonts w:ascii="Arial" w:hAnsi="Arial" w:cs="Arial"/>
          <w:sz w:val="24"/>
          <w:szCs w:val="24"/>
        </w:rPr>
        <w:t>Learner</w:t>
      </w:r>
      <w:r w:rsidRPr="001F6FB2">
        <w:rPr>
          <w:rFonts w:ascii="Arial" w:hAnsi="Arial" w:cs="Arial"/>
          <w:sz w:val="24"/>
          <w:szCs w:val="24"/>
        </w:rPr>
        <w:t xml:space="preserve"> results. Final achievements could be either increased or decreased as a result of investigations into the appeal.</w:t>
      </w:r>
    </w:p>
    <w:p w:rsidR="007C5F00" w:rsidRPr="001F6FB2" w:rsidRDefault="007C5F00" w:rsidP="00A0321D">
      <w:pPr>
        <w:rPr>
          <w:rFonts w:ascii="Arial" w:hAnsi="Arial" w:cs="Arial"/>
          <w:sz w:val="24"/>
          <w:szCs w:val="24"/>
        </w:rPr>
      </w:pPr>
    </w:p>
    <w:p w:rsidR="002E6C2F" w:rsidRDefault="002E6C2F" w:rsidP="00A0321D">
      <w:pPr>
        <w:rPr>
          <w:rFonts w:ascii="Arial" w:hAnsi="Arial" w:cs="Arial"/>
          <w:sz w:val="24"/>
          <w:szCs w:val="24"/>
        </w:rPr>
      </w:pPr>
      <w:r w:rsidRPr="00794D4B">
        <w:rPr>
          <w:rFonts w:ascii="Arial" w:hAnsi="Arial" w:cs="Arial"/>
          <w:sz w:val="24"/>
          <w:szCs w:val="24"/>
        </w:rPr>
        <w:t xml:space="preserve">Where the outcome of an appeal brings into question the accuracy of other results, </w:t>
      </w:r>
      <w:r w:rsidRPr="002E6C2F">
        <w:rPr>
          <w:rFonts w:ascii="Arial" w:hAnsi="Arial" w:cs="Arial"/>
          <w:sz w:val="24"/>
          <w:szCs w:val="24"/>
        </w:rPr>
        <w:t xml:space="preserve">Open Awards will take steps to protect the interests of all </w:t>
      </w:r>
      <w:r w:rsidR="00C46BF4">
        <w:rPr>
          <w:rFonts w:ascii="Arial" w:hAnsi="Arial" w:cs="Arial"/>
          <w:sz w:val="24"/>
          <w:szCs w:val="24"/>
        </w:rPr>
        <w:t>Learner</w:t>
      </w:r>
      <w:r w:rsidRPr="002E6C2F">
        <w:rPr>
          <w:rFonts w:ascii="Arial" w:hAnsi="Arial" w:cs="Arial"/>
          <w:sz w:val="24"/>
          <w:szCs w:val="24"/>
        </w:rPr>
        <w:t>s and will cooperate</w:t>
      </w:r>
      <w:r w:rsidRPr="00794D4B">
        <w:rPr>
          <w:rFonts w:ascii="Arial" w:hAnsi="Arial" w:cs="Arial"/>
          <w:sz w:val="24"/>
          <w:szCs w:val="24"/>
        </w:rPr>
        <w:t xml:space="preserve"> with any follow-up investigations required by the regulatory authorities and, if necessary, agree appropriate remedial action with them.</w:t>
      </w:r>
      <w:r w:rsidR="005B5452">
        <w:rPr>
          <w:rFonts w:ascii="Arial" w:hAnsi="Arial" w:cs="Arial"/>
          <w:sz w:val="24"/>
          <w:szCs w:val="24"/>
        </w:rPr>
        <w:t xml:space="preserve"> </w:t>
      </w:r>
      <w:r w:rsidRPr="00CD5036">
        <w:rPr>
          <w:rFonts w:ascii="Arial" w:hAnsi="Arial" w:cs="Arial"/>
          <w:sz w:val="24"/>
          <w:szCs w:val="24"/>
        </w:rPr>
        <w:t>This may involve a review of other recognition decisions.</w:t>
      </w:r>
    </w:p>
    <w:p w:rsidR="002E6C2F" w:rsidRDefault="002E6C2F" w:rsidP="00A0321D">
      <w:pPr>
        <w:rPr>
          <w:rFonts w:ascii="Arial" w:hAnsi="Arial" w:cs="Arial"/>
          <w:sz w:val="24"/>
          <w:szCs w:val="24"/>
        </w:rPr>
      </w:pPr>
    </w:p>
    <w:p w:rsidR="002E6C2F" w:rsidRDefault="002E6C2F" w:rsidP="00A0321D">
      <w:pPr>
        <w:rPr>
          <w:rFonts w:ascii="Arial" w:hAnsi="Arial" w:cs="Arial"/>
          <w:sz w:val="24"/>
          <w:szCs w:val="24"/>
        </w:rPr>
      </w:pPr>
      <w:r w:rsidRPr="002E6C2F">
        <w:rPr>
          <w:rFonts w:ascii="Arial" w:hAnsi="Arial" w:cs="Arial"/>
          <w:sz w:val="24"/>
          <w:szCs w:val="24"/>
        </w:rPr>
        <w:t xml:space="preserve">Open Awards </w:t>
      </w:r>
      <w:r w:rsidRPr="00794D4B">
        <w:rPr>
          <w:rFonts w:ascii="Arial" w:hAnsi="Arial" w:cs="Arial"/>
          <w:sz w:val="24"/>
          <w:szCs w:val="24"/>
        </w:rPr>
        <w:t xml:space="preserve">may consult the relevant regulatory authority at any point and will act on </w:t>
      </w:r>
      <w:r w:rsidRPr="00794D4B">
        <w:rPr>
          <w:rFonts w:ascii="Arial" w:hAnsi="Arial" w:cs="Arial"/>
          <w:sz w:val="24"/>
          <w:szCs w:val="24"/>
        </w:rPr>
        <w:lastRenderedPageBreak/>
        <w:t>any advice received.</w:t>
      </w:r>
    </w:p>
    <w:p w:rsidR="008E622F" w:rsidRDefault="008E622F" w:rsidP="0073148C">
      <w:pPr>
        <w:pStyle w:val="Default"/>
      </w:pPr>
    </w:p>
    <w:p w:rsidR="008E622F" w:rsidRPr="008E622F" w:rsidRDefault="008E622F" w:rsidP="004C0883">
      <w:pPr>
        <w:pStyle w:val="Heading2"/>
      </w:pPr>
      <w:r w:rsidRPr="008E622F">
        <w:t>Exclusions from this policy</w:t>
      </w:r>
    </w:p>
    <w:p w:rsidR="008E622F" w:rsidRDefault="008E622F" w:rsidP="00A0321D">
      <w:pPr>
        <w:rPr>
          <w:rFonts w:ascii="Arial" w:hAnsi="Arial" w:cs="Arial"/>
          <w:sz w:val="24"/>
          <w:szCs w:val="24"/>
        </w:rPr>
      </w:pPr>
    </w:p>
    <w:p w:rsidR="008E622F" w:rsidRDefault="00941822" w:rsidP="0073148C">
      <w:pPr>
        <w:pStyle w:val="Heading3"/>
      </w:pPr>
      <w:r>
        <w:t>9</w:t>
      </w:r>
      <w:r w:rsidR="008E622F">
        <w:t>.1</w:t>
      </w:r>
      <w:r w:rsidR="008E622F">
        <w:tab/>
        <w:t>Vexatious</w:t>
      </w:r>
      <w:r w:rsidR="008E622F">
        <w:rPr>
          <w:spacing w:val="-39"/>
        </w:rPr>
        <w:t xml:space="preserve"> </w:t>
      </w:r>
      <w:r w:rsidR="008E622F">
        <w:t>Correspondence</w:t>
      </w:r>
      <w:r w:rsidR="008E622F">
        <w:rPr>
          <w:spacing w:val="-40"/>
        </w:rPr>
        <w:t xml:space="preserve"> </w:t>
      </w:r>
      <w:r w:rsidR="008E622F">
        <w:t>or</w:t>
      </w:r>
      <w:r w:rsidR="008E622F">
        <w:rPr>
          <w:spacing w:val="-39"/>
        </w:rPr>
        <w:t xml:space="preserve"> </w:t>
      </w:r>
      <w:r w:rsidR="008E622F">
        <w:t>Behaviour</w:t>
      </w:r>
    </w:p>
    <w:p w:rsidR="008E622F" w:rsidRDefault="008E622F" w:rsidP="00A0321D">
      <w:pPr>
        <w:pStyle w:val="BodyText"/>
        <w:ind w:left="0"/>
        <w:rPr>
          <w:rFonts w:cs="Arial"/>
          <w:b/>
          <w:bCs/>
          <w:sz w:val="28"/>
          <w:szCs w:val="28"/>
        </w:rPr>
      </w:pPr>
    </w:p>
    <w:p w:rsidR="008E622F" w:rsidRDefault="008E622F" w:rsidP="00A0321D">
      <w:pPr>
        <w:pStyle w:val="BodyText"/>
        <w:ind w:left="0"/>
      </w:pPr>
      <w:r>
        <w:t>Open</w:t>
      </w:r>
      <w:r>
        <w:rPr>
          <w:spacing w:val="-1"/>
        </w:rPr>
        <w:t xml:space="preserve"> Awards</w:t>
      </w:r>
      <w:r>
        <w:t xml:space="preserve"> </w:t>
      </w:r>
      <w:r>
        <w:rPr>
          <w:spacing w:val="-1"/>
        </w:rPr>
        <w:t>staff</w:t>
      </w:r>
      <w:r>
        <w:t xml:space="preserve"> </w:t>
      </w:r>
      <w:r>
        <w:rPr>
          <w:spacing w:val="-2"/>
        </w:rPr>
        <w:t>will</w:t>
      </w:r>
      <w:r>
        <w:rPr>
          <w:spacing w:val="2"/>
        </w:rPr>
        <w:t xml:space="preserve"> </w:t>
      </w:r>
      <w:r>
        <w:t>not</w:t>
      </w:r>
      <w:r>
        <w:rPr>
          <w:spacing w:val="-2"/>
        </w:rPr>
        <w:t xml:space="preserve"> </w:t>
      </w:r>
      <w:r>
        <w:rPr>
          <w:spacing w:val="-1"/>
        </w:rPr>
        <w:t>engage</w:t>
      </w:r>
      <w:r>
        <w:rPr>
          <w:spacing w:val="1"/>
        </w:rPr>
        <w:t xml:space="preserve"> </w:t>
      </w:r>
      <w:r>
        <w:rPr>
          <w:spacing w:val="-1"/>
        </w:rPr>
        <w:t>with</w:t>
      </w:r>
      <w:r>
        <w:rPr>
          <w:spacing w:val="1"/>
        </w:rPr>
        <w:t xml:space="preserve"> </w:t>
      </w:r>
      <w:r>
        <w:rPr>
          <w:spacing w:val="-1"/>
        </w:rPr>
        <w:t>persistent/repeated</w:t>
      </w:r>
      <w:r>
        <w:rPr>
          <w:spacing w:val="1"/>
        </w:rPr>
        <w:t xml:space="preserve"> </w:t>
      </w:r>
      <w:r>
        <w:rPr>
          <w:spacing w:val="-1"/>
        </w:rPr>
        <w:t>contact</w:t>
      </w:r>
      <w:r>
        <w:rPr>
          <w:spacing w:val="-4"/>
        </w:rPr>
        <w:t xml:space="preserve"> </w:t>
      </w:r>
      <w:r>
        <w:rPr>
          <w:spacing w:val="-1"/>
        </w:rPr>
        <w:t>from</w:t>
      </w:r>
      <w:r>
        <w:rPr>
          <w:spacing w:val="57"/>
        </w:rPr>
        <w:t xml:space="preserve"> </w:t>
      </w:r>
      <w:r>
        <w:rPr>
          <w:spacing w:val="-1"/>
        </w:rPr>
        <w:t>enquirers/appellants</w:t>
      </w:r>
      <w:r>
        <w:rPr>
          <w:spacing w:val="-2"/>
        </w:rPr>
        <w:t xml:space="preserve"> </w:t>
      </w:r>
      <w:r>
        <w:t>or</w:t>
      </w:r>
      <w:r>
        <w:rPr>
          <w:spacing w:val="-3"/>
        </w:rPr>
        <w:t xml:space="preserve"> </w:t>
      </w:r>
      <w:r>
        <w:rPr>
          <w:spacing w:val="-1"/>
        </w:rPr>
        <w:t>abusive</w:t>
      </w:r>
      <w:r>
        <w:rPr>
          <w:spacing w:val="1"/>
        </w:rPr>
        <w:t xml:space="preserve"> </w:t>
      </w:r>
      <w:r>
        <w:rPr>
          <w:spacing w:val="-1"/>
        </w:rPr>
        <w:t>enquirers/appellants.</w:t>
      </w:r>
      <w:r>
        <w:rPr>
          <w:spacing w:val="-7"/>
        </w:rPr>
        <w:t xml:space="preserve"> </w:t>
      </w:r>
      <w:r>
        <w:t>Where</w:t>
      </w:r>
      <w:r>
        <w:rPr>
          <w:spacing w:val="1"/>
        </w:rPr>
        <w:t xml:space="preserve"> </w:t>
      </w:r>
      <w:r>
        <w:rPr>
          <w:spacing w:val="-1"/>
        </w:rPr>
        <w:t>an</w:t>
      </w:r>
      <w:r>
        <w:rPr>
          <w:spacing w:val="1"/>
        </w:rPr>
        <w:t xml:space="preserve"> </w:t>
      </w:r>
      <w:r>
        <w:rPr>
          <w:spacing w:val="-1"/>
        </w:rPr>
        <w:t>enquirer/appellant</w:t>
      </w:r>
      <w:r>
        <w:rPr>
          <w:spacing w:val="65"/>
        </w:rPr>
        <w:t xml:space="preserve"> </w:t>
      </w:r>
      <w:r>
        <w:rPr>
          <w:spacing w:val="-1"/>
        </w:rPr>
        <w:t>corresponds</w:t>
      </w:r>
      <w:r>
        <w:t xml:space="preserve"> </w:t>
      </w:r>
      <w:r>
        <w:rPr>
          <w:spacing w:val="-1"/>
        </w:rPr>
        <w:t>with</w:t>
      </w:r>
      <w:r>
        <w:rPr>
          <w:spacing w:val="1"/>
        </w:rPr>
        <w:t xml:space="preserve"> </w:t>
      </w:r>
      <w:r>
        <w:rPr>
          <w:spacing w:val="-1"/>
        </w:rPr>
        <w:t>Open</w:t>
      </w:r>
      <w:r>
        <w:rPr>
          <w:spacing w:val="1"/>
        </w:rPr>
        <w:t xml:space="preserve"> </w:t>
      </w:r>
      <w:r>
        <w:rPr>
          <w:spacing w:val="-1"/>
        </w:rPr>
        <w:t>Awards</w:t>
      </w:r>
      <w:r>
        <w:t xml:space="preserve"> </w:t>
      </w:r>
      <w:r>
        <w:rPr>
          <w:spacing w:val="-1"/>
        </w:rPr>
        <w:t>in</w:t>
      </w:r>
      <w:r>
        <w:rPr>
          <w:spacing w:val="1"/>
        </w:rPr>
        <w:t xml:space="preserve"> </w:t>
      </w:r>
      <w:r>
        <w:t>an</w:t>
      </w:r>
      <w:r>
        <w:rPr>
          <w:spacing w:val="-1"/>
        </w:rPr>
        <w:t xml:space="preserve"> abusive</w:t>
      </w:r>
      <w:r>
        <w:rPr>
          <w:spacing w:val="1"/>
        </w:rPr>
        <w:t xml:space="preserve"> </w:t>
      </w:r>
      <w:r>
        <w:rPr>
          <w:spacing w:val="-1"/>
        </w:rPr>
        <w:t xml:space="preserve">manner </w:t>
      </w:r>
      <w:r>
        <w:t>or</w:t>
      </w:r>
      <w:r>
        <w:rPr>
          <w:spacing w:val="-1"/>
        </w:rPr>
        <w:t xml:space="preserve"> repeatedly</w:t>
      </w:r>
      <w:r>
        <w:rPr>
          <w:spacing w:val="-2"/>
        </w:rPr>
        <w:t xml:space="preserve"> </w:t>
      </w:r>
      <w:r>
        <w:t>and</w:t>
      </w:r>
      <w:r>
        <w:rPr>
          <w:spacing w:val="1"/>
        </w:rPr>
        <w:t xml:space="preserve"> </w:t>
      </w:r>
      <w:r>
        <w:rPr>
          <w:spacing w:val="-1"/>
        </w:rPr>
        <w:t>persistently</w:t>
      </w:r>
      <w:r>
        <w:rPr>
          <w:spacing w:val="51"/>
        </w:rPr>
        <w:t xml:space="preserve"> </w:t>
      </w:r>
      <w:r>
        <w:rPr>
          <w:spacing w:val="-1"/>
        </w:rPr>
        <w:t>contacts</w:t>
      </w:r>
      <w:r>
        <w:t xml:space="preserve"> </w:t>
      </w:r>
      <w:r>
        <w:rPr>
          <w:spacing w:val="-1"/>
        </w:rPr>
        <w:t>Open Awards</w:t>
      </w:r>
      <w:r>
        <w:t xml:space="preserve"> </w:t>
      </w:r>
      <w:r>
        <w:rPr>
          <w:spacing w:val="-1"/>
        </w:rPr>
        <w:t>with</w:t>
      </w:r>
      <w:r>
        <w:rPr>
          <w:spacing w:val="1"/>
        </w:rPr>
        <w:t xml:space="preserve"> </w:t>
      </w:r>
      <w:r>
        <w:t>no</w:t>
      </w:r>
      <w:r>
        <w:rPr>
          <w:spacing w:val="1"/>
        </w:rPr>
        <w:t xml:space="preserve"> </w:t>
      </w:r>
      <w:r>
        <w:t>new</w:t>
      </w:r>
      <w:r>
        <w:rPr>
          <w:spacing w:val="-3"/>
        </w:rPr>
        <w:t xml:space="preserve"> </w:t>
      </w:r>
      <w:r>
        <w:rPr>
          <w:spacing w:val="-1"/>
        </w:rPr>
        <w:t>information</w:t>
      </w:r>
      <w:r>
        <w:rPr>
          <w:spacing w:val="1"/>
        </w:rPr>
        <w:t xml:space="preserve"> </w:t>
      </w:r>
      <w:r>
        <w:t>or</w:t>
      </w:r>
      <w:r>
        <w:rPr>
          <w:spacing w:val="-1"/>
        </w:rPr>
        <w:t xml:space="preserve"> evidence</w:t>
      </w:r>
      <w:r>
        <w:rPr>
          <w:spacing w:val="1"/>
        </w:rPr>
        <w:t xml:space="preserve"> </w:t>
      </w:r>
      <w:r>
        <w:t>to</w:t>
      </w:r>
      <w:r>
        <w:rPr>
          <w:spacing w:val="-1"/>
        </w:rPr>
        <w:t xml:space="preserve"> bring to</w:t>
      </w:r>
      <w:r>
        <w:rPr>
          <w:spacing w:val="1"/>
        </w:rPr>
        <w:t xml:space="preserve"> </w:t>
      </w:r>
      <w:r>
        <w:rPr>
          <w:spacing w:val="-1"/>
        </w:rPr>
        <w:t>investigations,</w:t>
      </w:r>
      <w:r>
        <w:rPr>
          <w:spacing w:val="51"/>
        </w:rPr>
        <w:t xml:space="preserve"> </w:t>
      </w:r>
      <w:r>
        <w:t>Open</w:t>
      </w:r>
      <w:r>
        <w:rPr>
          <w:spacing w:val="-1"/>
        </w:rPr>
        <w:t xml:space="preserve"> Awards</w:t>
      </w:r>
      <w:r>
        <w:t xml:space="preserve"> </w:t>
      </w:r>
      <w:r>
        <w:rPr>
          <w:spacing w:val="-1"/>
        </w:rPr>
        <w:t>will</w:t>
      </w:r>
      <w:r>
        <w:t xml:space="preserve"> </w:t>
      </w:r>
      <w:r>
        <w:rPr>
          <w:spacing w:val="-1"/>
        </w:rPr>
        <w:t>treat</w:t>
      </w:r>
      <w:r>
        <w:rPr>
          <w:spacing w:val="-2"/>
        </w:rPr>
        <w:t xml:space="preserve"> </w:t>
      </w:r>
      <w:r>
        <w:t>such</w:t>
      </w:r>
      <w:r>
        <w:rPr>
          <w:spacing w:val="-1"/>
        </w:rPr>
        <w:t xml:space="preserve"> behaviour/correspondence</w:t>
      </w:r>
      <w:r>
        <w:rPr>
          <w:spacing w:val="1"/>
        </w:rPr>
        <w:t xml:space="preserve"> </w:t>
      </w:r>
      <w:r>
        <w:t xml:space="preserve">as </w:t>
      </w:r>
      <w:r>
        <w:rPr>
          <w:b/>
          <w:spacing w:val="-1"/>
        </w:rPr>
        <w:t>vexatious</w:t>
      </w:r>
      <w:r>
        <w:rPr>
          <w:spacing w:val="-1"/>
        </w:rPr>
        <w:t>.</w:t>
      </w:r>
    </w:p>
    <w:p w:rsidR="008E622F" w:rsidRDefault="008E622F" w:rsidP="00A0321D">
      <w:pPr>
        <w:rPr>
          <w:rFonts w:ascii="Arial" w:eastAsia="Arial" w:hAnsi="Arial" w:cs="Arial"/>
          <w:sz w:val="24"/>
          <w:szCs w:val="24"/>
        </w:rPr>
      </w:pPr>
    </w:p>
    <w:p w:rsidR="008E622F" w:rsidRDefault="008E622F" w:rsidP="00A0321D">
      <w:pPr>
        <w:pStyle w:val="BodyText"/>
        <w:ind w:left="0"/>
      </w:pPr>
      <w:r>
        <w:rPr>
          <w:spacing w:val="-1"/>
        </w:rPr>
        <w:t>The</w:t>
      </w:r>
      <w:r>
        <w:rPr>
          <w:spacing w:val="-4"/>
        </w:rPr>
        <w:t xml:space="preserve"> </w:t>
      </w:r>
      <w:r>
        <w:rPr>
          <w:spacing w:val="-2"/>
        </w:rPr>
        <w:t>following</w:t>
      </w:r>
      <w:r>
        <w:rPr>
          <w:spacing w:val="-4"/>
        </w:rPr>
        <w:t xml:space="preserve"> </w:t>
      </w:r>
      <w:r>
        <w:t>forms</w:t>
      </w:r>
      <w:r>
        <w:rPr>
          <w:spacing w:val="-5"/>
        </w:rPr>
        <w:t xml:space="preserve"> </w:t>
      </w:r>
      <w:r>
        <w:rPr>
          <w:spacing w:val="-1"/>
        </w:rPr>
        <w:t>of</w:t>
      </w:r>
      <w:r>
        <w:rPr>
          <w:spacing w:val="-2"/>
        </w:rPr>
        <w:t xml:space="preserve"> behaviour</w:t>
      </w:r>
      <w:r>
        <w:rPr>
          <w:spacing w:val="-1"/>
        </w:rPr>
        <w:t xml:space="preserve"> </w:t>
      </w:r>
      <w:r>
        <w:t>or</w:t>
      </w:r>
      <w:r>
        <w:rPr>
          <w:spacing w:val="-1"/>
        </w:rPr>
        <w:t xml:space="preserve"> </w:t>
      </w:r>
      <w:r>
        <w:rPr>
          <w:spacing w:val="-2"/>
        </w:rPr>
        <w:t>correspondence</w:t>
      </w:r>
      <w:r>
        <w:rPr>
          <w:spacing w:val="-1"/>
        </w:rPr>
        <w:t xml:space="preserve"> </w:t>
      </w:r>
      <w:r>
        <w:rPr>
          <w:spacing w:val="-2"/>
        </w:rPr>
        <w:t>are</w:t>
      </w:r>
      <w:r>
        <w:rPr>
          <w:spacing w:val="1"/>
        </w:rPr>
        <w:t xml:space="preserve"> </w:t>
      </w:r>
      <w:r>
        <w:rPr>
          <w:spacing w:val="-2"/>
        </w:rPr>
        <w:t>considered</w:t>
      </w:r>
      <w:r>
        <w:rPr>
          <w:spacing w:val="-4"/>
        </w:rPr>
        <w:t xml:space="preserve"> </w:t>
      </w:r>
      <w:r>
        <w:rPr>
          <w:spacing w:val="-2"/>
        </w:rPr>
        <w:t>vexatious:</w:t>
      </w:r>
    </w:p>
    <w:p w:rsidR="008E622F" w:rsidRDefault="008E622F" w:rsidP="00A0321D">
      <w:pPr>
        <w:spacing w:before="1"/>
        <w:rPr>
          <w:rFonts w:ascii="Arial" w:eastAsia="Arial" w:hAnsi="Arial" w:cs="Arial"/>
          <w:sz w:val="24"/>
          <w:szCs w:val="24"/>
        </w:rPr>
      </w:pPr>
    </w:p>
    <w:p w:rsidR="008E622F" w:rsidRDefault="008E622F" w:rsidP="0073148C">
      <w:pPr>
        <w:pStyle w:val="bullets"/>
      </w:pPr>
      <w:r>
        <w:t>an</w:t>
      </w:r>
      <w:r w:rsidRPr="008E622F">
        <w:rPr>
          <w:spacing w:val="1"/>
        </w:rPr>
        <w:t xml:space="preserve"> </w:t>
      </w:r>
      <w:r w:rsidRPr="008E622F">
        <w:rPr>
          <w:spacing w:val="-1"/>
        </w:rPr>
        <w:t>enquirer/appellant</w:t>
      </w:r>
      <w:r w:rsidRPr="008E622F">
        <w:t xml:space="preserve"> </w:t>
      </w:r>
      <w:r w:rsidRPr="008E622F">
        <w:rPr>
          <w:spacing w:val="-1"/>
        </w:rPr>
        <w:t xml:space="preserve">being </w:t>
      </w:r>
      <w:r w:rsidRPr="008E622F">
        <w:t>abusive</w:t>
      </w:r>
      <w:r w:rsidRPr="008E622F">
        <w:rPr>
          <w:spacing w:val="1"/>
        </w:rPr>
        <w:t xml:space="preserve"> </w:t>
      </w:r>
      <w:r>
        <w:t>or</w:t>
      </w:r>
      <w:r w:rsidRPr="008E622F">
        <w:rPr>
          <w:spacing w:val="-3"/>
        </w:rPr>
        <w:t xml:space="preserve"> </w:t>
      </w:r>
      <w:r w:rsidRPr="008E622F">
        <w:t xml:space="preserve">threatening, </w:t>
      </w:r>
      <w:r w:rsidRPr="008E622F">
        <w:rPr>
          <w:spacing w:val="-1"/>
        </w:rPr>
        <w:t>either during</w:t>
      </w:r>
      <w:r w:rsidRPr="008E622F">
        <w:rPr>
          <w:spacing w:val="-4"/>
        </w:rPr>
        <w:t xml:space="preserve"> </w:t>
      </w:r>
      <w:r>
        <w:t>a t</w:t>
      </w:r>
      <w:r w:rsidRPr="008E622F">
        <w:t>elephone</w:t>
      </w:r>
      <w:r w:rsidRPr="008E622F">
        <w:rPr>
          <w:spacing w:val="46"/>
        </w:rPr>
        <w:t xml:space="preserve"> </w:t>
      </w:r>
      <w:r w:rsidRPr="008E622F">
        <w:t>conversation,</w:t>
      </w:r>
      <w:r w:rsidRPr="008E622F">
        <w:rPr>
          <w:spacing w:val="-4"/>
        </w:rPr>
        <w:t xml:space="preserve"> </w:t>
      </w:r>
      <w:r>
        <w:t>face</w:t>
      </w:r>
      <w:r w:rsidRPr="008E622F">
        <w:rPr>
          <w:spacing w:val="-4"/>
        </w:rPr>
        <w:t xml:space="preserve"> </w:t>
      </w:r>
      <w:r>
        <w:t>to</w:t>
      </w:r>
      <w:r w:rsidRPr="008E622F">
        <w:rPr>
          <w:spacing w:val="-4"/>
        </w:rPr>
        <w:t xml:space="preserve"> </w:t>
      </w:r>
      <w:r w:rsidRPr="008E622F">
        <w:t>face</w:t>
      </w:r>
      <w:r w:rsidRPr="008E622F">
        <w:rPr>
          <w:spacing w:val="-4"/>
        </w:rPr>
        <w:t xml:space="preserve"> </w:t>
      </w:r>
      <w:r w:rsidRPr="008E622F">
        <w:rPr>
          <w:spacing w:val="-1"/>
        </w:rPr>
        <w:t>meeting</w:t>
      </w:r>
      <w:r w:rsidRPr="008E622F">
        <w:rPr>
          <w:spacing w:val="-6"/>
        </w:rPr>
        <w:t xml:space="preserve"> </w:t>
      </w:r>
      <w:r>
        <w:t>or</w:t>
      </w:r>
      <w:r w:rsidRPr="008E622F">
        <w:rPr>
          <w:spacing w:val="-1"/>
        </w:rPr>
        <w:t xml:space="preserve"> in</w:t>
      </w:r>
      <w:r w:rsidRPr="008E622F">
        <w:rPr>
          <w:spacing w:val="1"/>
        </w:rPr>
        <w:t xml:space="preserve"> </w:t>
      </w:r>
      <w:r w:rsidRPr="008E622F">
        <w:t>written</w:t>
      </w:r>
      <w:r w:rsidRPr="008E622F">
        <w:rPr>
          <w:spacing w:val="47"/>
        </w:rPr>
        <w:t xml:space="preserve"> </w:t>
      </w:r>
      <w:r w:rsidRPr="008E622F">
        <w:t>correspondence.</w:t>
      </w:r>
    </w:p>
    <w:p w:rsidR="008E622F" w:rsidRDefault="008E622F" w:rsidP="0073148C">
      <w:pPr>
        <w:pStyle w:val="bullets"/>
      </w:pPr>
      <w:r>
        <w:t>an</w:t>
      </w:r>
      <w:r>
        <w:rPr>
          <w:spacing w:val="1"/>
        </w:rPr>
        <w:t xml:space="preserve"> </w:t>
      </w:r>
      <w:r>
        <w:rPr>
          <w:spacing w:val="-1"/>
        </w:rPr>
        <w:t>enquirer/appellant</w:t>
      </w:r>
      <w:r>
        <w:t xml:space="preserve"> repeatedly</w:t>
      </w:r>
      <w:r>
        <w:rPr>
          <w:spacing w:val="-5"/>
        </w:rPr>
        <w:t xml:space="preserve"> </w:t>
      </w:r>
      <w:r>
        <w:rPr>
          <w:spacing w:val="-1"/>
        </w:rPr>
        <w:t>contacting</w:t>
      </w:r>
      <w:r>
        <w:rPr>
          <w:spacing w:val="-4"/>
        </w:rPr>
        <w:t xml:space="preserve"> </w:t>
      </w:r>
      <w:r>
        <w:rPr>
          <w:spacing w:val="-1"/>
        </w:rPr>
        <w:t>Open</w:t>
      </w:r>
      <w:r>
        <w:rPr>
          <w:spacing w:val="-4"/>
        </w:rPr>
        <w:t xml:space="preserve"> </w:t>
      </w:r>
      <w:r>
        <w:t>Awards via</w:t>
      </w:r>
      <w:r>
        <w:rPr>
          <w:spacing w:val="-1"/>
        </w:rPr>
        <w:t xml:space="preserve"> telephone</w:t>
      </w:r>
      <w:r>
        <w:rPr>
          <w:spacing w:val="-4"/>
        </w:rPr>
        <w:t xml:space="preserve"> </w:t>
      </w:r>
      <w:r>
        <w:t>or</w:t>
      </w:r>
      <w:r>
        <w:rPr>
          <w:spacing w:val="61"/>
        </w:rPr>
        <w:t xml:space="preserve"> </w:t>
      </w:r>
      <w:r>
        <w:t>email</w:t>
      </w:r>
      <w:r>
        <w:rPr>
          <w:spacing w:val="-3"/>
        </w:rPr>
        <w:t xml:space="preserve"> </w:t>
      </w:r>
      <w:r>
        <w:rPr>
          <w:spacing w:val="-1"/>
        </w:rPr>
        <w:t>in</w:t>
      </w:r>
      <w:r>
        <w:rPr>
          <w:spacing w:val="1"/>
        </w:rPr>
        <w:t xml:space="preserve"> </w:t>
      </w:r>
      <w:r>
        <w:t>a</w:t>
      </w:r>
      <w:r>
        <w:rPr>
          <w:spacing w:val="36"/>
        </w:rPr>
        <w:t xml:space="preserve"> </w:t>
      </w:r>
      <w:r>
        <w:t>given</w:t>
      </w:r>
      <w:r>
        <w:rPr>
          <w:spacing w:val="1"/>
        </w:rPr>
        <w:t xml:space="preserve"> </w:t>
      </w:r>
      <w:r>
        <w:t>working</w:t>
      </w:r>
      <w:r>
        <w:rPr>
          <w:spacing w:val="-4"/>
        </w:rPr>
        <w:t xml:space="preserve"> </w:t>
      </w:r>
      <w:r>
        <w:rPr>
          <w:spacing w:val="1"/>
        </w:rPr>
        <w:t>day</w:t>
      </w:r>
      <w:r>
        <w:t xml:space="preserve"> without offering</w:t>
      </w:r>
      <w:r>
        <w:rPr>
          <w:spacing w:val="-4"/>
        </w:rPr>
        <w:t xml:space="preserve"> </w:t>
      </w:r>
      <w:r>
        <w:rPr>
          <w:spacing w:val="-1"/>
        </w:rPr>
        <w:t>new</w:t>
      </w:r>
      <w:r>
        <w:rPr>
          <w:spacing w:val="-5"/>
        </w:rPr>
        <w:t xml:space="preserve"> </w:t>
      </w:r>
      <w:r>
        <w:t>evidence</w:t>
      </w:r>
      <w:r>
        <w:rPr>
          <w:spacing w:val="-1"/>
        </w:rPr>
        <w:t xml:space="preserve"> </w:t>
      </w:r>
      <w:r>
        <w:t>or</w:t>
      </w:r>
      <w:r>
        <w:rPr>
          <w:spacing w:val="-1"/>
        </w:rPr>
        <w:t xml:space="preserve"> </w:t>
      </w:r>
      <w:r>
        <w:t>information.</w:t>
      </w:r>
    </w:p>
    <w:p w:rsidR="008E622F" w:rsidRDefault="008E622F" w:rsidP="0073148C">
      <w:pPr>
        <w:pStyle w:val="bullets"/>
      </w:pPr>
      <w:r>
        <w:rPr>
          <w:spacing w:val="-1"/>
        </w:rPr>
        <w:t>Making</w:t>
      </w:r>
      <w:r>
        <w:rPr>
          <w:spacing w:val="-6"/>
        </w:rPr>
        <w:t xml:space="preserve"> </w:t>
      </w:r>
      <w:r>
        <w:t>unreasonable</w:t>
      </w:r>
      <w:r>
        <w:rPr>
          <w:spacing w:val="-4"/>
        </w:rPr>
        <w:t xml:space="preserve"> </w:t>
      </w:r>
      <w:r>
        <w:t>demands on</w:t>
      </w:r>
      <w:r>
        <w:rPr>
          <w:spacing w:val="-1"/>
        </w:rPr>
        <w:t xml:space="preserve"> </w:t>
      </w:r>
      <w:r>
        <w:t>Open</w:t>
      </w:r>
      <w:r>
        <w:rPr>
          <w:spacing w:val="-1"/>
        </w:rPr>
        <w:t xml:space="preserve"> Awards</w:t>
      </w:r>
      <w:r>
        <w:t xml:space="preserve"> outside</w:t>
      </w:r>
      <w:r>
        <w:rPr>
          <w:spacing w:val="-4"/>
        </w:rPr>
        <w:t xml:space="preserve"> </w:t>
      </w:r>
      <w:r>
        <w:rPr>
          <w:spacing w:val="-1"/>
        </w:rPr>
        <w:t>of</w:t>
      </w:r>
      <w:r>
        <w:t xml:space="preserve"> </w:t>
      </w:r>
      <w:r>
        <w:rPr>
          <w:spacing w:val="-1"/>
        </w:rPr>
        <w:t>the</w:t>
      </w:r>
      <w:r>
        <w:rPr>
          <w:spacing w:val="-4"/>
        </w:rPr>
        <w:t xml:space="preserve"> </w:t>
      </w:r>
      <w:r>
        <w:t>agreed</w:t>
      </w:r>
      <w:r>
        <w:rPr>
          <w:spacing w:val="-1"/>
        </w:rPr>
        <w:t xml:space="preserve"> </w:t>
      </w:r>
      <w:r>
        <w:t>remit</w:t>
      </w:r>
      <w:r>
        <w:rPr>
          <w:spacing w:val="59"/>
        </w:rPr>
        <w:t xml:space="preserve"> </w:t>
      </w:r>
      <w:r>
        <w:rPr>
          <w:spacing w:val="-1"/>
        </w:rPr>
        <w:t>of</w:t>
      </w:r>
      <w:r>
        <w:rPr>
          <w:spacing w:val="3"/>
        </w:rPr>
        <w:t xml:space="preserve"> </w:t>
      </w:r>
      <w:r>
        <w:t>the</w:t>
      </w:r>
      <w:r>
        <w:rPr>
          <w:spacing w:val="1"/>
        </w:rPr>
        <w:t xml:space="preserve"> </w:t>
      </w:r>
      <w:r>
        <w:t>investigation.</w:t>
      </w:r>
    </w:p>
    <w:p w:rsidR="008E622F" w:rsidRDefault="008E622F" w:rsidP="0073148C">
      <w:pPr>
        <w:pStyle w:val="bullets"/>
      </w:pPr>
      <w:r>
        <w:t>Making</w:t>
      </w:r>
      <w:r>
        <w:rPr>
          <w:spacing w:val="-6"/>
        </w:rPr>
        <w:t xml:space="preserve"> </w:t>
      </w:r>
      <w:r>
        <w:t>accusatory</w:t>
      </w:r>
      <w:r>
        <w:rPr>
          <w:spacing w:val="-7"/>
        </w:rPr>
        <w:t xml:space="preserve"> </w:t>
      </w:r>
      <w:r>
        <w:t>remarks</w:t>
      </w:r>
      <w:r>
        <w:rPr>
          <w:spacing w:val="-2"/>
        </w:rPr>
        <w:t xml:space="preserve"> about </w:t>
      </w:r>
      <w:r>
        <w:t>Open</w:t>
      </w:r>
      <w:r>
        <w:rPr>
          <w:spacing w:val="-4"/>
        </w:rPr>
        <w:t xml:space="preserve"> </w:t>
      </w:r>
      <w:r>
        <w:rPr>
          <w:spacing w:val="-2"/>
        </w:rPr>
        <w:t xml:space="preserve">Awards </w:t>
      </w:r>
      <w:r>
        <w:t xml:space="preserve">or </w:t>
      </w:r>
      <w:r>
        <w:rPr>
          <w:spacing w:val="-2"/>
        </w:rPr>
        <w:t>the</w:t>
      </w:r>
      <w:r>
        <w:t xml:space="preserve"> Open Awards’</w:t>
      </w:r>
      <w:r>
        <w:rPr>
          <w:spacing w:val="37"/>
        </w:rPr>
        <w:t xml:space="preserve"> </w:t>
      </w:r>
      <w:r>
        <w:rPr>
          <w:spacing w:val="-2"/>
        </w:rPr>
        <w:t>Representative</w:t>
      </w:r>
      <w:r>
        <w:t xml:space="preserve"> </w:t>
      </w:r>
      <w:r>
        <w:rPr>
          <w:spacing w:val="-2"/>
        </w:rPr>
        <w:t>managing</w:t>
      </w:r>
      <w:r>
        <w:t xml:space="preserve"> the </w:t>
      </w:r>
      <w:r>
        <w:rPr>
          <w:spacing w:val="-2"/>
        </w:rPr>
        <w:t>case.</w:t>
      </w:r>
    </w:p>
    <w:p w:rsidR="008E622F" w:rsidRDefault="008E622F" w:rsidP="00A0321D">
      <w:pPr>
        <w:spacing w:before="2"/>
        <w:rPr>
          <w:rFonts w:ascii="Arial" w:eastAsia="Arial" w:hAnsi="Arial" w:cs="Arial"/>
          <w:sz w:val="23"/>
          <w:szCs w:val="23"/>
        </w:rPr>
      </w:pPr>
    </w:p>
    <w:p w:rsidR="008E622F" w:rsidRDefault="008E622F" w:rsidP="00A0321D">
      <w:pPr>
        <w:pStyle w:val="BodyText"/>
        <w:ind w:left="0"/>
      </w:pPr>
      <w:r>
        <w:t>In</w:t>
      </w:r>
      <w:r>
        <w:rPr>
          <w:spacing w:val="1"/>
        </w:rPr>
        <w:t xml:space="preserve"> </w:t>
      </w:r>
      <w:r>
        <w:t>such</w:t>
      </w:r>
      <w:r>
        <w:rPr>
          <w:spacing w:val="-1"/>
        </w:rPr>
        <w:t xml:space="preserve"> </w:t>
      </w:r>
      <w:r>
        <w:rPr>
          <w:spacing w:val="-2"/>
        </w:rPr>
        <w:t xml:space="preserve">circumstances, </w:t>
      </w:r>
      <w:r>
        <w:rPr>
          <w:spacing w:val="-1"/>
        </w:rPr>
        <w:t>the enquirer/appellant</w:t>
      </w:r>
      <w:r>
        <w:rPr>
          <w:spacing w:val="-2"/>
        </w:rPr>
        <w:t xml:space="preserve"> will</w:t>
      </w:r>
      <w:r>
        <w:t xml:space="preserve"> be</w:t>
      </w:r>
      <w:r>
        <w:rPr>
          <w:spacing w:val="1"/>
        </w:rPr>
        <w:t xml:space="preserve"> </w:t>
      </w:r>
      <w:r>
        <w:rPr>
          <w:spacing w:val="-2"/>
        </w:rPr>
        <w:t>referred</w:t>
      </w:r>
      <w:r>
        <w:rPr>
          <w:spacing w:val="-1"/>
        </w:rPr>
        <w:t xml:space="preserve"> to</w:t>
      </w:r>
      <w:r>
        <w:rPr>
          <w:spacing w:val="1"/>
        </w:rPr>
        <w:t xml:space="preserve"> </w:t>
      </w:r>
      <w:r>
        <w:rPr>
          <w:spacing w:val="-1"/>
        </w:rPr>
        <w:t xml:space="preserve">the </w:t>
      </w:r>
      <w:r>
        <w:rPr>
          <w:spacing w:val="-2"/>
        </w:rPr>
        <w:t>Chief Executive.</w:t>
      </w:r>
    </w:p>
    <w:p w:rsidR="008E622F" w:rsidRDefault="008E622F" w:rsidP="00A0321D">
      <w:pPr>
        <w:rPr>
          <w:rFonts w:ascii="Arial" w:eastAsia="Arial" w:hAnsi="Arial" w:cs="Arial"/>
          <w:sz w:val="24"/>
          <w:szCs w:val="24"/>
        </w:rPr>
      </w:pPr>
    </w:p>
    <w:p w:rsidR="008E622F" w:rsidRPr="008E622F" w:rsidRDefault="00941822" w:rsidP="0073148C">
      <w:pPr>
        <w:pStyle w:val="Heading3"/>
      </w:pPr>
      <w:r>
        <w:t>9</w:t>
      </w:r>
      <w:r w:rsidR="008E622F">
        <w:t>.2</w:t>
      </w:r>
      <w:r w:rsidR="008E622F">
        <w:tab/>
      </w:r>
      <w:r w:rsidR="008E622F" w:rsidRPr="008E622F">
        <w:t xml:space="preserve">Zero </w:t>
      </w:r>
      <w:r w:rsidR="008E622F">
        <w:t>Tolerance</w:t>
      </w:r>
    </w:p>
    <w:p w:rsidR="008E622F" w:rsidRDefault="008E622F" w:rsidP="00A0321D">
      <w:pPr>
        <w:pStyle w:val="BodyText"/>
        <w:spacing w:before="276"/>
        <w:ind w:left="0"/>
      </w:pPr>
      <w:r>
        <w:t>Open</w:t>
      </w:r>
      <w:r>
        <w:rPr>
          <w:spacing w:val="-4"/>
        </w:rPr>
        <w:t xml:space="preserve"> </w:t>
      </w:r>
      <w:r>
        <w:rPr>
          <w:spacing w:val="-2"/>
        </w:rPr>
        <w:t>Awards endeavours</w:t>
      </w:r>
      <w:r>
        <w:t xml:space="preserve"> </w:t>
      </w:r>
      <w:r>
        <w:rPr>
          <w:spacing w:val="-1"/>
        </w:rPr>
        <w:t>to</w:t>
      </w:r>
      <w:r>
        <w:rPr>
          <w:spacing w:val="1"/>
        </w:rPr>
        <w:t xml:space="preserve"> </w:t>
      </w:r>
      <w:r>
        <w:rPr>
          <w:spacing w:val="-2"/>
        </w:rPr>
        <w:t>provide</w:t>
      </w:r>
      <w:r>
        <w:rPr>
          <w:spacing w:val="-1"/>
        </w:rPr>
        <w:t xml:space="preserve"> </w:t>
      </w:r>
      <w:r>
        <w:t>a</w:t>
      </w:r>
      <w:r>
        <w:rPr>
          <w:spacing w:val="32"/>
        </w:rPr>
        <w:t xml:space="preserve"> </w:t>
      </w:r>
      <w:r>
        <w:rPr>
          <w:spacing w:val="-2"/>
        </w:rPr>
        <w:t>service</w:t>
      </w:r>
      <w:r>
        <w:rPr>
          <w:spacing w:val="3"/>
        </w:rPr>
        <w:t xml:space="preserve"> </w:t>
      </w:r>
      <w:r>
        <w:rPr>
          <w:spacing w:val="-2"/>
        </w:rPr>
        <w:t>which</w:t>
      </w:r>
      <w:r>
        <w:rPr>
          <w:spacing w:val="1"/>
        </w:rPr>
        <w:t xml:space="preserve"> </w:t>
      </w:r>
      <w:r>
        <w:rPr>
          <w:spacing w:val="-1"/>
        </w:rPr>
        <w:t>is</w:t>
      </w:r>
      <w:r>
        <w:rPr>
          <w:spacing w:val="-2"/>
        </w:rPr>
        <w:t xml:space="preserve"> prompt, courteous,</w:t>
      </w:r>
      <w:r>
        <w:t xml:space="preserve"> </w:t>
      </w:r>
      <w:r>
        <w:rPr>
          <w:spacing w:val="-1"/>
        </w:rPr>
        <w:t>clear</w:t>
      </w:r>
      <w:r>
        <w:rPr>
          <w:spacing w:val="-3"/>
        </w:rPr>
        <w:t xml:space="preserve"> </w:t>
      </w:r>
      <w:r>
        <w:rPr>
          <w:spacing w:val="-1"/>
        </w:rPr>
        <w:t>and</w:t>
      </w:r>
      <w:r>
        <w:rPr>
          <w:spacing w:val="73"/>
        </w:rPr>
        <w:t xml:space="preserve"> </w:t>
      </w:r>
      <w:r>
        <w:rPr>
          <w:spacing w:val="-2"/>
        </w:rPr>
        <w:t>responsive</w:t>
      </w:r>
      <w:r>
        <w:rPr>
          <w:spacing w:val="1"/>
        </w:rPr>
        <w:t xml:space="preserve"> </w:t>
      </w:r>
      <w:r>
        <w:t>to</w:t>
      </w:r>
      <w:r>
        <w:rPr>
          <w:spacing w:val="-1"/>
        </w:rPr>
        <w:t xml:space="preserve"> </w:t>
      </w:r>
      <w:r>
        <w:rPr>
          <w:spacing w:val="-2"/>
        </w:rPr>
        <w:t>customer</w:t>
      </w:r>
      <w:r>
        <w:rPr>
          <w:spacing w:val="-1"/>
        </w:rPr>
        <w:t xml:space="preserve"> </w:t>
      </w:r>
      <w:r>
        <w:rPr>
          <w:spacing w:val="-2"/>
        </w:rPr>
        <w:t>needs.</w:t>
      </w:r>
      <w:r>
        <w:rPr>
          <w:spacing w:val="65"/>
        </w:rPr>
        <w:t xml:space="preserve"> </w:t>
      </w:r>
      <w:r>
        <w:rPr>
          <w:spacing w:val="-1"/>
        </w:rPr>
        <w:t>In</w:t>
      </w:r>
      <w:r>
        <w:rPr>
          <w:spacing w:val="-4"/>
        </w:rPr>
        <w:t xml:space="preserve"> </w:t>
      </w:r>
      <w:r>
        <w:rPr>
          <w:spacing w:val="-2"/>
        </w:rPr>
        <w:t>order</w:t>
      </w:r>
      <w:r>
        <w:rPr>
          <w:spacing w:val="-3"/>
        </w:rPr>
        <w:t xml:space="preserve"> </w:t>
      </w:r>
      <w:r>
        <w:rPr>
          <w:spacing w:val="-2"/>
        </w:rPr>
        <w:t>provide</w:t>
      </w:r>
      <w:r>
        <w:rPr>
          <w:spacing w:val="-1"/>
        </w:rPr>
        <w:t xml:space="preserve"> the</w:t>
      </w:r>
      <w:r>
        <w:rPr>
          <w:spacing w:val="-4"/>
        </w:rPr>
        <w:t xml:space="preserve"> </w:t>
      </w:r>
      <w:r>
        <w:rPr>
          <w:spacing w:val="-2"/>
        </w:rPr>
        <w:t xml:space="preserve">best </w:t>
      </w:r>
      <w:r w:rsidR="004C0883">
        <w:rPr>
          <w:spacing w:val="-2"/>
        </w:rPr>
        <w:t>service;</w:t>
      </w:r>
      <w:r>
        <w:rPr>
          <w:spacing w:val="-2"/>
        </w:rPr>
        <w:t xml:space="preserve"> Open</w:t>
      </w:r>
      <w:r>
        <w:rPr>
          <w:spacing w:val="-1"/>
        </w:rPr>
        <w:t xml:space="preserve"> </w:t>
      </w:r>
      <w:r>
        <w:rPr>
          <w:spacing w:val="-2"/>
        </w:rPr>
        <w:t xml:space="preserve">Awards </w:t>
      </w:r>
      <w:r>
        <w:rPr>
          <w:spacing w:val="-1"/>
        </w:rPr>
        <w:t>is</w:t>
      </w:r>
      <w:r>
        <w:rPr>
          <w:spacing w:val="75"/>
        </w:rPr>
        <w:t xml:space="preserve"> </w:t>
      </w:r>
      <w:r>
        <w:rPr>
          <w:spacing w:val="-1"/>
        </w:rPr>
        <w:t>committed</w:t>
      </w:r>
      <w:r>
        <w:rPr>
          <w:spacing w:val="-4"/>
        </w:rPr>
        <w:t xml:space="preserve"> </w:t>
      </w:r>
      <w:r>
        <w:rPr>
          <w:spacing w:val="-1"/>
        </w:rPr>
        <w:t xml:space="preserve">to the </w:t>
      </w:r>
      <w:r>
        <w:rPr>
          <w:spacing w:val="-2"/>
        </w:rPr>
        <w:t>well-being</w:t>
      </w:r>
      <w:r>
        <w:rPr>
          <w:spacing w:val="-4"/>
        </w:rPr>
        <w:t xml:space="preserve"> </w:t>
      </w:r>
      <w:r>
        <w:rPr>
          <w:spacing w:val="-1"/>
        </w:rPr>
        <w:t>of</w:t>
      </w:r>
      <w:r>
        <w:t xml:space="preserve"> </w:t>
      </w:r>
      <w:r>
        <w:rPr>
          <w:spacing w:val="-2"/>
        </w:rPr>
        <w:t xml:space="preserve">its </w:t>
      </w:r>
      <w:r>
        <w:rPr>
          <w:spacing w:val="-1"/>
        </w:rPr>
        <w:t>staff</w:t>
      </w:r>
      <w:r>
        <w:rPr>
          <w:spacing w:val="-2"/>
        </w:rPr>
        <w:t xml:space="preserve"> and</w:t>
      </w:r>
      <w:r>
        <w:rPr>
          <w:spacing w:val="-1"/>
        </w:rPr>
        <w:t xml:space="preserve"> </w:t>
      </w:r>
      <w:r>
        <w:rPr>
          <w:spacing w:val="-2"/>
        </w:rPr>
        <w:t>customers.</w:t>
      </w:r>
    </w:p>
    <w:p w:rsidR="008E622F" w:rsidRDefault="008E622F" w:rsidP="00A0321D">
      <w:pPr>
        <w:rPr>
          <w:rFonts w:ascii="Arial" w:eastAsia="Arial" w:hAnsi="Arial" w:cs="Arial"/>
          <w:sz w:val="24"/>
          <w:szCs w:val="24"/>
        </w:rPr>
      </w:pPr>
    </w:p>
    <w:p w:rsidR="008E622F" w:rsidRDefault="008E622F" w:rsidP="00A0321D">
      <w:pPr>
        <w:pStyle w:val="BodyText"/>
        <w:ind w:left="0"/>
      </w:pPr>
      <w:r>
        <w:rPr>
          <w:spacing w:val="1"/>
        </w:rPr>
        <w:t>We</w:t>
      </w:r>
      <w:r>
        <w:rPr>
          <w:spacing w:val="-4"/>
        </w:rPr>
        <w:t xml:space="preserve"> </w:t>
      </w:r>
      <w:r>
        <w:rPr>
          <w:spacing w:val="-2"/>
        </w:rPr>
        <w:t>expect</w:t>
      </w:r>
      <w:r>
        <w:rPr>
          <w:spacing w:val="-4"/>
        </w:rPr>
        <w:t xml:space="preserve"> </w:t>
      </w:r>
      <w:r>
        <w:rPr>
          <w:spacing w:val="-1"/>
        </w:rPr>
        <w:t>those</w:t>
      </w:r>
      <w:r>
        <w:rPr>
          <w:spacing w:val="-4"/>
        </w:rPr>
        <w:t xml:space="preserve"> </w:t>
      </w:r>
      <w:r>
        <w:rPr>
          <w:spacing w:val="-1"/>
        </w:rPr>
        <w:t>using</w:t>
      </w:r>
      <w:r>
        <w:rPr>
          <w:spacing w:val="-4"/>
        </w:rPr>
        <w:t xml:space="preserve"> </w:t>
      </w:r>
      <w:r>
        <w:rPr>
          <w:spacing w:val="-1"/>
        </w:rPr>
        <w:t>our</w:t>
      </w:r>
      <w:r>
        <w:rPr>
          <w:spacing w:val="-3"/>
        </w:rPr>
        <w:t xml:space="preserve"> </w:t>
      </w:r>
      <w:r>
        <w:rPr>
          <w:spacing w:val="-2"/>
        </w:rPr>
        <w:t>services and</w:t>
      </w:r>
      <w:r>
        <w:rPr>
          <w:spacing w:val="-1"/>
        </w:rPr>
        <w:t xml:space="preserve"> </w:t>
      </w:r>
      <w:r>
        <w:rPr>
          <w:spacing w:val="-2"/>
        </w:rPr>
        <w:t xml:space="preserve">premises </w:t>
      </w:r>
      <w:r>
        <w:rPr>
          <w:spacing w:val="-1"/>
        </w:rPr>
        <w:t xml:space="preserve">to </w:t>
      </w:r>
      <w:r>
        <w:rPr>
          <w:spacing w:val="-2"/>
        </w:rPr>
        <w:t>treat</w:t>
      </w:r>
      <w:r>
        <w:rPr>
          <w:spacing w:val="-4"/>
        </w:rPr>
        <w:t xml:space="preserve"> </w:t>
      </w:r>
      <w:r>
        <w:rPr>
          <w:spacing w:val="-1"/>
        </w:rPr>
        <w:t>other</w:t>
      </w:r>
      <w:r>
        <w:rPr>
          <w:spacing w:val="-3"/>
        </w:rPr>
        <w:t xml:space="preserve"> </w:t>
      </w:r>
      <w:r>
        <w:rPr>
          <w:spacing w:val="-2"/>
        </w:rPr>
        <w:t>customers</w:t>
      </w:r>
      <w:r>
        <w:rPr>
          <w:spacing w:val="-5"/>
        </w:rPr>
        <w:t xml:space="preserve"> </w:t>
      </w:r>
      <w:r>
        <w:rPr>
          <w:spacing w:val="-1"/>
        </w:rPr>
        <w:t>and</w:t>
      </w:r>
      <w:r>
        <w:rPr>
          <w:spacing w:val="-4"/>
        </w:rPr>
        <w:t xml:space="preserve"> </w:t>
      </w:r>
      <w:r>
        <w:rPr>
          <w:spacing w:val="-2"/>
        </w:rPr>
        <w:t>our</w:t>
      </w:r>
      <w:r>
        <w:rPr>
          <w:spacing w:val="65"/>
        </w:rPr>
        <w:t xml:space="preserve"> </w:t>
      </w:r>
      <w:r>
        <w:rPr>
          <w:spacing w:val="-1"/>
        </w:rPr>
        <w:t>staff</w:t>
      </w:r>
      <w:r>
        <w:t xml:space="preserve"> </w:t>
      </w:r>
      <w:r>
        <w:rPr>
          <w:spacing w:val="-2"/>
        </w:rPr>
        <w:t>with</w:t>
      </w:r>
      <w:r>
        <w:rPr>
          <w:spacing w:val="-1"/>
        </w:rPr>
        <w:t xml:space="preserve"> the </w:t>
      </w:r>
      <w:r>
        <w:rPr>
          <w:spacing w:val="-2"/>
        </w:rPr>
        <w:t>courtesy</w:t>
      </w:r>
      <w:r>
        <w:rPr>
          <w:spacing w:val="-5"/>
        </w:rPr>
        <w:t xml:space="preserve"> </w:t>
      </w:r>
      <w:r>
        <w:rPr>
          <w:spacing w:val="-1"/>
        </w:rPr>
        <w:t>they</w:t>
      </w:r>
      <w:r>
        <w:rPr>
          <w:spacing w:val="-2"/>
        </w:rPr>
        <w:t xml:space="preserve"> expect</w:t>
      </w:r>
      <w:r>
        <w:rPr>
          <w:spacing w:val="-4"/>
        </w:rPr>
        <w:t xml:space="preserve"> </w:t>
      </w:r>
      <w:r>
        <w:rPr>
          <w:spacing w:val="-1"/>
        </w:rPr>
        <w:t>to</w:t>
      </w:r>
      <w:r>
        <w:rPr>
          <w:spacing w:val="1"/>
        </w:rPr>
        <w:t xml:space="preserve"> </w:t>
      </w:r>
      <w:r>
        <w:rPr>
          <w:spacing w:val="-2"/>
        </w:rPr>
        <w:t>receive</w:t>
      </w:r>
      <w:r>
        <w:rPr>
          <w:spacing w:val="-1"/>
        </w:rPr>
        <w:t xml:space="preserve"> </w:t>
      </w:r>
      <w:r>
        <w:rPr>
          <w:spacing w:val="-2"/>
        </w:rPr>
        <w:t>themselves.</w:t>
      </w:r>
    </w:p>
    <w:p w:rsidR="008E622F" w:rsidRDefault="008E622F" w:rsidP="00A0321D">
      <w:pPr>
        <w:rPr>
          <w:rFonts w:ascii="Arial" w:eastAsia="Arial" w:hAnsi="Arial" w:cs="Arial"/>
          <w:sz w:val="24"/>
          <w:szCs w:val="24"/>
        </w:rPr>
      </w:pPr>
    </w:p>
    <w:p w:rsidR="008E622F" w:rsidRDefault="008E622F" w:rsidP="00A0321D">
      <w:pPr>
        <w:pStyle w:val="BodyText"/>
        <w:ind w:left="0"/>
      </w:pPr>
      <w:r>
        <w:rPr>
          <w:spacing w:val="-1"/>
        </w:rPr>
        <w:t>Verbal</w:t>
      </w:r>
      <w:r>
        <w:rPr>
          <w:spacing w:val="-5"/>
        </w:rPr>
        <w:t xml:space="preserve"> </w:t>
      </w:r>
      <w:r>
        <w:rPr>
          <w:spacing w:val="-2"/>
        </w:rPr>
        <w:t>abuse,</w:t>
      </w:r>
      <w:r>
        <w:rPr>
          <w:spacing w:val="-4"/>
        </w:rPr>
        <w:t xml:space="preserve"> </w:t>
      </w:r>
      <w:r>
        <w:rPr>
          <w:spacing w:val="-2"/>
        </w:rPr>
        <w:t>harassment, disruptive</w:t>
      </w:r>
      <w:r>
        <w:rPr>
          <w:spacing w:val="-1"/>
        </w:rPr>
        <w:t xml:space="preserve"> </w:t>
      </w:r>
      <w:r>
        <w:rPr>
          <w:spacing w:val="-2"/>
        </w:rPr>
        <w:t>behaviour</w:t>
      </w:r>
      <w:r>
        <w:rPr>
          <w:spacing w:val="-3"/>
        </w:rPr>
        <w:t xml:space="preserve"> </w:t>
      </w:r>
      <w:r>
        <w:rPr>
          <w:spacing w:val="-2"/>
        </w:rPr>
        <w:t>and</w:t>
      </w:r>
      <w:r>
        <w:rPr>
          <w:spacing w:val="-1"/>
        </w:rPr>
        <w:t xml:space="preserve"> </w:t>
      </w:r>
      <w:r>
        <w:rPr>
          <w:spacing w:val="-2"/>
        </w:rPr>
        <w:t>violence</w:t>
      </w:r>
      <w:r>
        <w:rPr>
          <w:spacing w:val="-1"/>
        </w:rPr>
        <w:t xml:space="preserve"> are</w:t>
      </w:r>
      <w:r>
        <w:rPr>
          <w:spacing w:val="-4"/>
        </w:rPr>
        <w:t xml:space="preserve"> </w:t>
      </w:r>
      <w:r>
        <w:rPr>
          <w:spacing w:val="-2"/>
        </w:rPr>
        <w:t>unacceptable.</w:t>
      </w:r>
      <w:r>
        <w:rPr>
          <w:spacing w:val="62"/>
        </w:rPr>
        <w:t xml:space="preserve"> </w:t>
      </w:r>
      <w:r>
        <w:rPr>
          <w:spacing w:val="-1"/>
        </w:rPr>
        <w:t>In</w:t>
      </w:r>
      <w:r>
        <w:rPr>
          <w:spacing w:val="83"/>
        </w:rPr>
        <w:t xml:space="preserve"> </w:t>
      </w:r>
      <w:r>
        <w:rPr>
          <w:spacing w:val="-1"/>
        </w:rPr>
        <w:t>the</w:t>
      </w:r>
      <w:r>
        <w:rPr>
          <w:spacing w:val="-4"/>
        </w:rPr>
        <w:t xml:space="preserve"> </w:t>
      </w:r>
      <w:r>
        <w:rPr>
          <w:spacing w:val="-1"/>
        </w:rPr>
        <w:t>event</w:t>
      </w:r>
      <w:r>
        <w:rPr>
          <w:spacing w:val="-4"/>
        </w:rPr>
        <w:t xml:space="preserve"> </w:t>
      </w:r>
      <w:r>
        <w:rPr>
          <w:spacing w:val="-1"/>
        </w:rPr>
        <w:t>of</w:t>
      </w:r>
      <w:r>
        <w:rPr>
          <w:spacing w:val="-2"/>
        </w:rPr>
        <w:t xml:space="preserve"> </w:t>
      </w:r>
      <w:r>
        <w:rPr>
          <w:spacing w:val="-1"/>
        </w:rPr>
        <w:t>any</w:t>
      </w:r>
      <w:r>
        <w:rPr>
          <w:spacing w:val="-2"/>
        </w:rPr>
        <w:t xml:space="preserve"> </w:t>
      </w:r>
      <w:r>
        <w:rPr>
          <w:spacing w:val="-1"/>
        </w:rPr>
        <w:t>of</w:t>
      </w:r>
      <w:r>
        <w:rPr>
          <w:spacing w:val="-2"/>
        </w:rPr>
        <w:t xml:space="preserve"> these</w:t>
      </w:r>
      <w:r>
        <w:rPr>
          <w:spacing w:val="-4"/>
        </w:rPr>
        <w:t xml:space="preserve"> </w:t>
      </w:r>
      <w:r>
        <w:rPr>
          <w:spacing w:val="-2"/>
        </w:rPr>
        <w:t>occurring, Open</w:t>
      </w:r>
      <w:r>
        <w:rPr>
          <w:spacing w:val="-1"/>
        </w:rPr>
        <w:t xml:space="preserve"> </w:t>
      </w:r>
      <w:r>
        <w:rPr>
          <w:spacing w:val="-2"/>
        </w:rPr>
        <w:t>Awards will</w:t>
      </w:r>
      <w:r>
        <w:rPr>
          <w:spacing w:val="-3"/>
        </w:rPr>
        <w:t xml:space="preserve"> </w:t>
      </w:r>
      <w:r>
        <w:rPr>
          <w:spacing w:val="-1"/>
        </w:rPr>
        <w:t>not</w:t>
      </w:r>
      <w:r>
        <w:rPr>
          <w:spacing w:val="-4"/>
        </w:rPr>
        <w:t xml:space="preserve"> </w:t>
      </w:r>
      <w:r>
        <w:rPr>
          <w:spacing w:val="-2"/>
        </w:rPr>
        <w:t>hesitate</w:t>
      </w:r>
      <w:r>
        <w:rPr>
          <w:spacing w:val="-1"/>
        </w:rPr>
        <w:t xml:space="preserve"> to take</w:t>
      </w:r>
      <w:r>
        <w:rPr>
          <w:spacing w:val="-4"/>
        </w:rPr>
        <w:t xml:space="preserve"> </w:t>
      </w:r>
      <w:r>
        <w:rPr>
          <w:spacing w:val="-2"/>
        </w:rPr>
        <w:t>action</w:t>
      </w:r>
      <w:r>
        <w:rPr>
          <w:spacing w:val="1"/>
        </w:rPr>
        <w:t xml:space="preserve"> </w:t>
      </w:r>
      <w:r>
        <w:rPr>
          <w:spacing w:val="-2"/>
        </w:rPr>
        <w:t>which</w:t>
      </w:r>
      <w:r>
        <w:rPr>
          <w:spacing w:val="73"/>
        </w:rPr>
        <w:t xml:space="preserve"> </w:t>
      </w:r>
      <w:r>
        <w:rPr>
          <w:spacing w:val="-1"/>
        </w:rPr>
        <w:t xml:space="preserve">could </w:t>
      </w:r>
      <w:r>
        <w:rPr>
          <w:spacing w:val="-2"/>
        </w:rPr>
        <w:t>lead</w:t>
      </w:r>
      <w:r>
        <w:rPr>
          <w:spacing w:val="-1"/>
        </w:rPr>
        <w:t xml:space="preserve"> to</w:t>
      </w:r>
      <w:r>
        <w:rPr>
          <w:spacing w:val="-4"/>
        </w:rPr>
        <w:t xml:space="preserve"> </w:t>
      </w:r>
      <w:r>
        <w:rPr>
          <w:spacing w:val="-1"/>
        </w:rPr>
        <w:t xml:space="preserve">the </w:t>
      </w:r>
      <w:r>
        <w:rPr>
          <w:spacing w:val="-2"/>
        </w:rPr>
        <w:t>withholding</w:t>
      </w:r>
      <w:r>
        <w:rPr>
          <w:spacing w:val="-4"/>
        </w:rPr>
        <w:t xml:space="preserve"> </w:t>
      </w:r>
      <w:r>
        <w:rPr>
          <w:spacing w:val="-1"/>
        </w:rPr>
        <w:t>of</w:t>
      </w:r>
      <w:r>
        <w:rPr>
          <w:spacing w:val="-2"/>
        </w:rPr>
        <w:t xml:space="preserve"> </w:t>
      </w:r>
      <w:r>
        <w:rPr>
          <w:spacing w:val="-1"/>
        </w:rPr>
        <w:t>services,</w:t>
      </w:r>
      <w:r>
        <w:rPr>
          <w:spacing w:val="-4"/>
        </w:rPr>
        <w:t xml:space="preserve"> </w:t>
      </w:r>
      <w:r>
        <w:t>or</w:t>
      </w:r>
      <w:r>
        <w:rPr>
          <w:spacing w:val="-3"/>
        </w:rPr>
        <w:t xml:space="preserve"> </w:t>
      </w:r>
      <w:r>
        <w:rPr>
          <w:spacing w:val="-2"/>
        </w:rPr>
        <w:t>prosecution.</w:t>
      </w:r>
    </w:p>
    <w:p w:rsidR="008E622F" w:rsidRDefault="008E622F" w:rsidP="0073148C">
      <w:pPr>
        <w:pStyle w:val="Default"/>
      </w:pPr>
    </w:p>
    <w:p w:rsidR="00F51F24" w:rsidRPr="0009522C" w:rsidRDefault="00F51F24" w:rsidP="0073148C">
      <w:pPr>
        <w:pStyle w:val="Heading2"/>
      </w:pPr>
      <w:bookmarkStart w:id="7" w:name="The_Steps"/>
      <w:bookmarkEnd w:id="7"/>
      <w:r w:rsidRPr="0009522C">
        <w:t>Monitoring and Review</w:t>
      </w:r>
    </w:p>
    <w:p w:rsidR="00F51F24" w:rsidRPr="0009522C" w:rsidRDefault="00F51F24" w:rsidP="00A0321D">
      <w:pPr>
        <w:rPr>
          <w:rFonts w:ascii="Arial" w:hAnsi="Arial" w:cs="Arial"/>
          <w:sz w:val="24"/>
          <w:szCs w:val="24"/>
        </w:rPr>
      </w:pPr>
    </w:p>
    <w:p w:rsidR="00F51F24" w:rsidRDefault="00F51F24" w:rsidP="00A0321D">
      <w:pPr>
        <w:rPr>
          <w:rFonts w:ascii="Arial" w:hAnsi="Arial" w:cs="Arial"/>
          <w:sz w:val="24"/>
          <w:szCs w:val="24"/>
        </w:rPr>
      </w:pPr>
      <w:r w:rsidRPr="0009522C">
        <w:rPr>
          <w:rFonts w:ascii="Arial" w:hAnsi="Arial" w:cs="Arial"/>
          <w:sz w:val="24"/>
          <w:szCs w:val="24"/>
        </w:rPr>
        <w:t xml:space="preserve">An annual report on any cases of </w:t>
      </w:r>
      <w:r w:rsidR="00A0321D">
        <w:rPr>
          <w:rFonts w:ascii="Arial" w:hAnsi="Arial" w:cs="Arial"/>
          <w:sz w:val="24"/>
          <w:szCs w:val="24"/>
        </w:rPr>
        <w:t>appeal, including those not upheld, wi</w:t>
      </w:r>
      <w:r w:rsidR="00F3444B">
        <w:rPr>
          <w:rFonts w:ascii="Arial" w:hAnsi="Arial" w:cs="Arial"/>
          <w:sz w:val="24"/>
          <w:szCs w:val="24"/>
        </w:rPr>
        <w:t>ll</w:t>
      </w:r>
      <w:r w:rsidR="00A0321D">
        <w:rPr>
          <w:rFonts w:ascii="Arial" w:hAnsi="Arial" w:cs="Arial"/>
          <w:sz w:val="24"/>
          <w:szCs w:val="24"/>
        </w:rPr>
        <w:t xml:space="preserve"> be made </w:t>
      </w:r>
      <w:r>
        <w:rPr>
          <w:rFonts w:ascii="Arial" w:hAnsi="Arial" w:cs="Arial"/>
          <w:sz w:val="24"/>
          <w:szCs w:val="24"/>
        </w:rPr>
        <w:t>available to the Open Awards Board of Trustees.</w:t>
      </w:r>
    </w:p>
    <w:p w:rsidR="00F51F24" w:rsidRPr="0009522C" w:rsidRDefault="00F51F24" w:rsidP="00A0321D">
      <w:pPr>
        <w:rPr>
          <w:rFonts w:ascii="Arial" w:hAnsi="Arial" w:cs="Arial"/>
          <w:sz w:val="24"/>
          <w:szCs w:val="24"/>
        </w:rPr>
      </w:pPr>
    </w:p>
    <w:p w:rsidR="00F51F24" w:rsidRPr="0009522C" w:rsidRDefault="00F51F24" w:rsidP="00A0321D">
      <w:pPr>
        <w:rPr>
          <w:rFonts w:ascii="Arial" w:hAnsi="Arial" w:cs="Arial"/>
          <w:color w:val="000000"/>
          <w:sz w:val="24"/>
          <w:szCs w:val="24"/>
        </w:rPr>
      </w:pPr>
      <w:r w:rsidRPr="00E43A3C">
        <w:rPr>
          <w:rFonts w:ascii="Arial" w:hAnsi="Arial" w:cs="Arial"/>
          <w:sz w:val="24"/>
          <w:szCs w:val="24"/>
        </w:rPr>
        <w:t>Open Awards</w:t>
      </w:r>
      <w:r w:rsidRPr="0009522C">
        <w:rPr>
          <w:rFonts w:ascii="Arial" w:hAnsi="Arial" w:cs="Arial"/>
          <w:sz w:val="24"/>
          <w:szCs w:val="24"/>
        </w:rPr>
        <w:t xml:space="preserve"> will review the policy </w:t>
      </w:r>
      <w:r w:rsidR="00CF3243">
        <w:rPr>
          <w:rFonts w:ascii="Arial" w:hAnsi="Arial" w:cs="Arial"/>
          <w:sz w:val="24"/>
          <w:szCs w:val="24"/>
        </w:rPr>
        <w:t>bi-</w:t>
      </w:r>
      <w:r w:rsidRPr="0009522C">
        <w:rPr>
          <w:rFonts w:ascii="Arial" w:hAnsi="Arial" w:cs="Arial"/>
          <w:sz w:val="24"/>
          <w:szCs w:val="24"/>
        </w:rPr>
        <w:t xml:space="preserve">annually as part of its self-evaluation arrangements </w:t>
      </w:r>
      <w:r w:rsidRPr="0009522C">
        <w:rPr>
          <w:rFonts w:ascii="Arial" w:hAnsi="Arial" w:cs="Arial"/>
          <w:color w:val="000000"/>
          <w:sz w:val="24"/>
          <w:szCs w:val="24"/>
        </w:rPr>
        <w:t xml:space="preserve">and revise it as and when necessary in response to customer and </w:t>
      </w:r>
      <w:r w:rsidR="00C46BF4">
        <w:rPr>
          <w:rFonts w:ascii="Arial" w:hAnsi="Arial" w:cs="Arial"/>
          <w:color w:val="000000"/>
          <w:sz w:val="24"/>
          <w:szCs w:val="24"/>
        </w:rPr>
        <w:t>Learner</w:t>
      </w:r>
      <w:r w:rsidRPr="0009522C">
        <w:rPr>
          <w:rFonts w:ascii="Arial" w:hAnsi="Arial" w:cs="Arial"/>
          <w:color w:val="000000"/>
          <w:sz w:val="24"/>
          <w:szCs w:val="24"/>
        </w:rPr>
        <w:t xml:space="preserve"> feedback, changes in its practices, advice from the regulatory authorities or external agencies, changes in legislation, or trends identified from previous instances of </w:t>
      </w:r>
      <w:r w:rsidRPr="0009522C">
        <w:rPr>
          <w:rFonts w:ascii="Arial" w:hAnsi="Arial" w:cs="Arial"/>
          <w:color w:val="000000"/>
          <w:sz w:val="24"/>
          <w:szCs w:val="24"/>
        </w:rPr>
        <w:lastRenderedPageBreak/>
        <w:t>malpractice or maladministration</w:t>
      </w:r>
      <w:r w:rsidR="00A0321D">
        <w:rPr>
          <w:rFonts w:ascii="Arial" w:hAnsi="Arial" w:cs="Arial"/>
          <w:color w:val="000000"/>
          <w:sz w:val="24"/>
          <w:szCs w:val="24"/>
        </w:rPr>
        <w:t>.</w:t>
      </w:r>
    </w:p>
    <w:p w:rsidR="00F51F24" w:rsidRPr="0009522C" w:rsidRDefault="00F51F24" w:rsidP="00A0321D">
      <w:pPr>
        <w:rPr>
          <w:rFonts w:ascii="Arial" w:hAnsi="Arial" w:cs="Arial"/>
          <w:color w:val="000000"/>
          <w:sz w:val="24"/>
          <w:szCs w:val="24"/>
        </w:rPr>
      </w:pPr>
    </w:p>
    <w:p w:rsidR="00F51F24" w:rsidRDefault="00F51F24" w:rsidP="00A0321D">
      <w:pPr>
        <w:rPr>
          <w:rFonts w:ascii="Arial" w:hAnsi="Arial" w:cs="Arial"/>
          <w:color w:val="000000"/>
          <w:sz w:val="24"/>
          <w:szCs w:val="24"/>
        </w:rPr>
      </w:pPr>
      <w:r w:rsidRPr="0009522C">
        <w:rPr>
          <w:rFonts w:ascii="Arial" w:hAnsi="Arial" w:cs="Arial"/>
          <w:color w:val="000000"/>
          <w:sz w:val="24"/>
          <w:szCs w:val="24"/>
        </w:rPr>
        <w:t xml:space="preserve">In addition, this policy may be updated in light of operational feedback to ensure our arrangements for dealing with </w:t>
      </w:r>
      <w:r w:rsidR="00A0321D">
        <w:rPr>
          <w:rFonts w:ascii="Arial" w:hAnsi="Arial" w:cs="Arial"/>
          <w:color w:val="000000"/>
          <w:sz w:val="24"/>
          <w:szCs w:val="24"/>
        </w:rPr>
        <w:t>appeals remain effective</w:t>
      </w:r>
      <w:r w:rsidRPr="0009522C">
        <w:rPr>
          <w:rFonts w:ascii="Arial" w:hAnsi="Arial" w:cs="Arial"/>
          <w:color w:val="000000"/>
          <w:sz w:val="24"/>
          <w:szCs w:val="24"/>
        </w:rPr>
        <w:t>.</w:t>
      </w:r>
    </w:p>
    <w:p w:rsidR="00F51F24" w:rsidRDefault="00F51F24" w:rsidP="00A0321D">
      <w:pPr>
        <w:rPr>
          <w:rFonts w:ascii="Arial" w:hAnsi="Arial" w:cs="Arial"/>
          <w:color w:val="000000"/>
          <w:sz w:val="24"/>
          <w:szCs w:val="24"/>
        </w:rPr>
      </w:pPr>
    </w:p>
    <w:p w:rsidR="00BD6864" w:rsidRDefault="00BD6864" w:rsidP="00A0321D">
      <w:pPr>
        <w:rPr>
          <w:rFonts w:ascii="Arial" w:hAnsi="Arial" w:cs="Arial"/>
          <w:color w:val="000000"/>
          <w:sz w:val="24"/>
          <w:szCs w:val="24"/>
        </w:rPr>
      </w:pPr>
    </w:p>
    <w:p w:rsidR="005C5263" w:rsidRPr="0009522C" w:rsidRDefault="005C5263" w:rsidP="005C5263">
      <w:pPr>
        <w:pStyle w:val="Heading2"/>
      </w:pPr>
      <w:r>
        <w:t xml:space="preserve">Related documents </w:t>
      </w:r>
    </w:p>
    <w:p w:rsidR="005C5263" w:rsidRDefault="005C5263" w:rsidP="00A0321D">
      <w:pPr>
        <w:rPr>
          <w:rFonts w:ascii="Arial" w:hAnsi="Arial" w:cs="Arial"/>
          <w:color w:val="000000"/>
          <w:sz w:val="24"/>
          <w:szCs w:val="24"/>
        </w:rPr>
      </w:pPr>
    </w:p>
    <w:p w:rsidR="00550BB5" w:rsidRPr="005C5263" w:rsidRDefault="00550BB5" w:rsidP="005C5263">
      <w:pPr>
        <w:rPr>
          <w:rFonts w:ascii="Arial" w:hAnsi="Arial" w:cs="Arial"/>
          <w:color w:val="000000"/>
          <w:sz w:val="24"/>
          <w:szCs w:val="24"/>
        </w:rPr>
      </w:pPr>
      <w:r w:rsidRPr="005C5263">
        <w:rPr>
          <w:rFonts w:ascii="Arial" w:hAnsi="Arial" w:cs="Arial"/>
          <w:color w:val="000000"/>
          <w:sz w:val="24"/>
          <w:szCs w:val="24"/>
        </w:rPr>
        <w:t>This policy should also be read in conjunction with</w:t>
      </w:r>
      <w:r w:rsidR="005C5263">
        <w:rPr>
          <w:rFonts w:ascii="Arial" w:hAnsi="Arial" w:cs="Arial"/>
          <w:color w:val="000000"/>
          <w:sz w:val="24"/>
          <w:szCs w:val="24"/>
        </w:rPr>
        <w:t xml:space="preserve"> the following Open Awards documents</w:t>
      </w:r>
      <w:r w:rsidRPr="005C5263">
        <w:rPr>
          <w:rFonts w:ascii="Arial" w:hAnsi="Arial" w:cs="Arial"/>
          <w:color w:val="000000"/>
          <w:sz w:val="24"/>
          <w:szCs w:val="24"/>
        </w:rPr>
        <w:t xml:space="preserve">: </w:t>
      </w:r>
    </w:p>
    <w:p w:rsidR="00550BB5" w:rsidRDefault="00A84ECD" w:rsidP="005C5263">
      <w:pPr>
        <w:pStyle w:val="bullets"/>
      </w:pPr>
      <w:r>
        <w:t>Centre Agreement</w:t>
      </w:r>
    </w:p>
    <w:p w:rsidR="008B10C7" w:rsidRDefault="008B10C7" w:rsidP="005C5263">
      <w:pPr>
        <w:pStyle w:val="bullets"/>
      </w:pPr>
      <w:r>
        <w:t>Centre Handbook</w:t>
      </w:r>
    </w:p>
    <w:p w:rsidR="008B10C7" w:rsidRDefault="008B10C7" w:rsidP="005C5263">
      <w:pPr>
        <w:pStyle w:val="bullets"/>
      </w:pPr>
      <w:r>
        <w:t>Access to HE Provider Handbook</w:t>
      </w:r>
    </w:p>
    <w:p w:rsidR="00550BB5" w:rsidRDefault="00550BB5" w:rsidP="005C5263">
      <w:pPr>
        <w:pStyle w:val="bullets"/>
      </w:pPr>
      <w:r>
        <w:t>Maladministration and Malpra</w:t>
      </w:r>
      <w:r w:rsidR="005C5263">
        <w:t>ctice Policy and Procedures</w:t>
      </w:r>
    </w:p>
    <w:p w:rsidR="00550BB5" w:rsidRDefault="005C5263" w:rsidP="005C5263">
      <w:pPr>
        <w:pStyle w:val="bullets"/>
      </w:pPr>
      <w:r>
        <w:t>Sanctions Policy and Procedures</w:t>
      </w:r>
    </w:p>
    <w:p w:rsidR="005C5263" w:rsidRDefault="005C5263" w:rsidP="005C5263">
      <w:pPr>
        <w:pStyle w:val="bullets"/>
      </w:pPr>
      <w:r>
        <w:t xml:space="preserve">Reasonable </w:t>
      </w:r>
      <w:r w:rsidR="00A84ECD">
        <w:t>Adjustments and Special Considerations Policy and Procedures</w:t>
      </w:r>
    </w:p>
    <w:p w:rsidR="00A84ECD" w:rsidRPr="00A84ECD" w:rsidRDefault="00A84ECD" w:rsidP="005C5263">
      <w:pPr>
        <w:pStyle w:val="bullets"/>
      </w:pPr>
      <w:r w:rsidRPr="005C5263">
        <w:t>Recognition of Prior Learning Policy and Procedures</w:t>
      </w:r>
    </w:p>
    <w:p w:rsidR="00A84ECD" w:rsidRPr="00A84ECD" w:rsidRDefault="00A84ECD" w:rsidP="005C5263">
      <w:pPr>
        <w:pStyle w:val="bullets"/>
      </w:pPr>
      <w:r w:rsidRPr="005C5263">
        <w:t>Plagiarism Policy</w:t>
      </w:r>
    </w:p>
    <w:p w:rsidR="00A84ECD" w:rsidRDefault="00A84ECD" w:rsidP="005C5263">
      <w:pPr>
        <w:pStyle w:val="bullets"/>
      </w:pPr>
      <w:r w:rsidRPr="005C5263">
        <w:t>Sanctions Policy</w:t>
      </w:r>
    </w:p>
    <w:p w:rsidR="00550BB5" w:rsidRDefault="00550BB5" w:rsidP="00A0321D">
      <w:pPr>
        <w:rPr>
          <w:rFonts w:ascii="Arial" w:hAnsi="Arial" w:cs="Arial"/>
          <w:color w:val="000000"/>
          <w:sz w:val="24"/>
          <w:szCs w:val="24"/>
        </w:rPr>
      </w:pPr>
    </w:p>
    <w:p w:rsidR="00A84ECD" w:rsidRDefault="00A84ECD" w:rsidP="00A0321D">
      <w:pPr>
        <w:rPr>
          <w:rFonts w:ascii="Arial" w:hAnsi="Arial" w:cs="Arial"/>
          <w:color w:val="000000"/>
          <w:sz w:val="24"/>
          <w:szCs w:val="24"/>
        </w:rPr>
      </w:pPr>
    </w:p>
    <w:p w:rsidR="00F51F24" w:rsidRDefault="00F51F24" w:rsidP="0073148C">
      <w:pPr>
        <w:pStyle w:val="Heading2"/>
      </w:pPr>
      <w:r>
        <w:t>Regulatory Requirements</w:t>
      </w:r>
    </w:p>
    <w:p w:rsidR="00F51F24" w:rsidRDefault="00F51F24" w:rsidP="00A0321D">
      <w:pPr>
        <w:autoSpaceDE w:val="0"/>
        <w:autoSpaceDN w:val="0"/>
        <w:adjustRightInd w:val="0"/>
        <w:rPr>
          <w:rFonts w:ascii="Arial" w:hAnsi="Arial" w:cs="Arial"/>
          <w:sz w:val="24"/>
          <w:szCs w:val="24"/>
        </w:rPr>
      </w:pPr>
    </w:p>
    <w:p w:rsidR="00F51F24" w:rsidRPr="00113D7D" w:rsidRDefault="00F51F24" w:rsidP="00A0321D">
      <w:pPr>
        <w:autoSpaceDE w:val="0"/>
        <w:autoSpaceDN w:val="0"/>
        <w:adjustRightInd w:val="0"/>
        <w:rPr>
          <w:szCs w:val="23"/>
        </w:rPr>
      </w:pPr>
      <w:r>
        <w:rPr>
          <w:rFonts w:ascii="Arial" w:hAnsi="Arial" w:cs="Arial"/>
          <w:sz w:val="24"/>
          <w:szCs w:val="24"/>
        </w:rPr>
        <w:t xml:space="preserve">The </w:t>
      </w:r>
      <w:r w:rsidR="00A0321D">
        <w:rPr>
          <w:rFonts w:ascii="Arial" w:hAnsi="Arial" w:cs="Arial"/>
          <w:sz w:val="24"/>
          <w:szCs w:val="24"/>
        </w:rPr>
        <w:t xml:space="preserve">Enquiries and Appeals </w:t>
      </w:r>
      <w:r>
        <w:rPr>
          <w:rFonts w:ascii="Arial" w:hAnsi="Arial" w:cs="Arial"/>
          <w:sz w:val="24"/>
          <w:szCs w:val="24"/>
        </w:rPr>
        <w:t xml:space="preserve">Policy is designed </w:t>
      </w:r>
      <w:r w:rsidRPr="005A3D9C">
        <w:rPr>
          <w:rFonts w:ascii="Arial" w:hAnsi="Arial" w:cs="Arial"/>
          <w:sz w:val="24"/>
          <w:szCs w:val="24"/>
        </w:rPr>
        <w:t>to fulfil the requirements of our regulators. In particular:</w:t>
      </w:r>
    </w:p>
    <w:p w:rsidR="00F51F24" w:rsidRDefault="00F51F24" w:rsidP="00A0321D">
      <w:pPr>
        <w:pStyle w:val="Default"/>
        <w:rPr>
          <w:sz w:val="23"/>
          <w:szCs w:val="23"/>
        </w:rPr>
      </w:pPr>
    </w:p>
    <w:tbl>
      <w:tblPr>
        <w:tblStyle w:val="LightList"/>
        <w:tblW w:w="9606"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537"/>
        <w:gridCol w:w="9069"/>
      </w:tblGrid>
      <w:tr w:rsidR="0073568B" w:rsidRPr="0073568B" w:rsidTr="00735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2"/>
            <w:tcBorders>
              <w:top w:val="none" w:sz="0" w:space="0" w:color="auto"/>
              <w:left w:val="none" w:sz="0" w:space="0" w:color="auto"/>
              <w:bottom w:val="none" w:sz="0" w:space="0" w:color="auto"/>
              <w:right w:val="none" w:sz="0" w:space="0" w:color="auto"/>
            </w:tcBorders>
          </w:tcPr>
          <w:p w:rsidR="0073568B" w:rsidRPr="0073568B" w:rsidRDefault="0073568B" w:rsidP="00A0321D">
            <w:pPr>
              <w:autoSpaceDE w:val="0"/>
              <w:autoSpaceDN w:val="0"/>
              <w:adjustRightInd w:val="0"/>
              <w:rPr>
                <w:rFonts w:ascii="Arial" w:hAnsi="Arial" w:cs="Arial"/>
                <w:b/>
                <w:color w:val="000000"/>
                <w:sz w:val="24"/>
                <w:szCs w:val="24"/>
              </w:rPr>
            </w:pPr>
            <w:r w:rsidRPr="0073568B">
              <w:rPr>
                <w:rFonts w:ascii="Arial" w:hAnsi="Arial" w:cs="Arial"/>
                <w:b/>
                <w:sz w:val="24"/>
                <w:szCs w:val="24"/>
              </w:rPr>
              <w:t>Ofqual General Conditions of Recognition</w:t>
            </w:r>
          </w:p>
        </w:tc>
      </w:tr>
      <w:tr w:rsidR="0073568B" w:rsidRPr="0073568B" w:rsidTr="0073568B">
        <w:tc>
          <w:tcPr>
            <w:cnfStyle w:val="000010000000" w:firstRow="0" w:lastRow="0" w:firstColumn="0" w:lastColumn="0" w:oddVBand="1" w:evenVBand="0" w:oddHBand="0" w:evenHBand="0" w:firstRowFirstColumn="0" w:firstRowLastColumn="0" w:lastRowFirstColumn="0" w:lastRowLastColumn="0"/>
            <w:tcW w:w="537" w:type="dxa"/>
            <w:tcBorders>
              <w:left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A4</w:t>
            </w:r>
          </w:p>
        </w:tc>
        <w:tc>
          <w:tcPr>
            <w:tcW w:w="9069" w:type="dxa"/>
          </w:tcPr>
          <w:p w:rsidR="0073568B" w:rsidRPr="0073568B" w:rsidRDefault="0073568B" w:rsidP="00A032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Conflicts of interest</w:t>
            </w:r>
          </w:p>
        </w:tc>
      </w:tr>
      <w:tr w:rsidR="0073568B" w:rsidRPr="0073568B" w:rsidTr="00735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A6</w:t>
            </w:r>
          </w:p>
        </w:tc>
        <w:tc>
          <w:tcPr>
            <w:tcW w:w="9069" w:type="dxa"/>
            <w:tcBorders>
              <w:top w:val="none" w:sz="0" w:space="0" w:color="auto"/>
              <w:bottom w:val="none" w:sz="0" w:space="0" w:color="auto"/>
              <w:right w:val="none" w:sz="0" w:space="0" w:color="auto"/>
            </w:tcBorders>
          </w:tcPr>
          <w:p w:rsidR="0073568B" w:rsidRPr="0073568B" w:rsidRDefault="0073568B" w:rsidP="00A032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Identification and management of risks</w:t>
            </w:r>
          </w:p>
        </w:tc>
      </w:tr>
      <w:tr w:rsidR="0073568B" w:rsidRPr="0073568B" w:rsidTr="0073568B">
        <w:tc>
          <w:tcPr>
            <w:cnfStyle w:val="000010000000" w:firstRow="0" w:lastRow="0" w:firstColumn="0" w:lastColumn="0" w:oddVBand="1" w:evenVBand="0" w:oddHBand="0" w:evenHBand="0" w:firstRowFirstColumn="0" w:firstRowLastColumn="0" w:lastRowFirstColumn="0" w:lastRowLastColumn="0"/>
            <w:tcW w:w="537" w:type="dxa"/>
            <w:tcBorders>
              <w:left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A7</w:t>
            </w:r>
          </w:p>
        </w:tc>
        <w:tc>
          <w:tcPr>
            <w:tcW w:w="9069" w:type="dxa"/>
          </w:tcPr>
          <w:p w:rsidR="0073568B" w:rsidRPr="0073568B" w:rsidRDefault="0073568B" w:rsidP="00A032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Management of incidents</w:t>
            </w:r>
          </w:p>
        </w:tc>
      </w:tr>
      <w:tr w:rsidR="0073568B" w:rsidRPr="0073568B" w:rsidTr="00735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A8</w:t>
            </w:r>
          </w:p>
        </w:tc>
        <w:tc>
          <w:tcPr>
            <w:tcW w:w="9069" w:type="dxa"/>
            <w:tcBorders>
              <w:top w:val="none" w:sz="0" w:space="0" w:color="auto"/>
              <w:bottom w:val="none" w:sz="0" w:space="0" w:color="auto"/>
              <w:right w:val="none" w:sz="0" w:space="0" w:color="auto"/>
            </w:tcBorders>
          </w:tcPr>
          <w:p w:rsidR="0073568B" w:rsidRPr="0073568B" w:rsidRDefault="0073568B" w:rsidP="00A032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Malpractice and maladministration</w:t>
            </w:r>
          </w:p>
        </w:tc>
      </w:tr>
      <w:tr w:rsidR="0073568B" w:rsidRPr="0073568B" w:rsidTr="0073568B">
        <w:tc>
          <w:tcPr>
            <w:cnfStyle w:val="000010000000" w:firstRow="0" w:lastRow="0" w:firstColumn="0" w:lastColumn="0" w:oddVBand="1" w:evenVBand="0" w:oddHBand="0" w:evenHBand="0" w:firstRowFirstColumn="0" w:firstRowLastColumn="0" w:lastRowFirstColumn="0" w:lastRowLastColumn="0"/>
            <w:tcW w:w="537" w:type="dxa"/>
            <w:tcBorders>
              <w:left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B3</w:t>
            </w:r>
          </w:p>
        </w:tc>
        <w:tc>
          <w:tcPr>
            <w:tcW w:w="9069" w:type="dxa"/>
          </w:tcPr>
          <w:p w:rsidR="0073568B" w:rsidRPr="0073568B" w:rsidRDefault="0073568B" w:rsidP="00A032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Notification to Ofqual of certain events</w:t>
            </w:r>
          </w:p>
        </w:tc>
      </w:tr>
      <w:tr w:rsidR="0073568B" w:rsidRPr="0073568B" w:rsidTr="00735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C1</w:t>
            </w:r>
          </w:p>
        </w:tc>
        <w:tc>
          <w:tcPr>
            <w:tcW w:w="9069" w:type="dxa"/>
            <w:tcBorders>
              <w:top w:val="none" w:sz="0" w:space="0" w:color="auto"/>
              <w:bottom w:val="none" w:sz="0" w:space="0" w:color="auto"/>
              <w:right w:val="none" w:sz="0" w:space="0" w:color="auto"/>
            </w:tcBorders>
          </w:tcPr>
          <w:p w:rsidR="0073568B" w:rsidRPr="0073568B" w:rsidRDefault="0073568B" w:rsidP="00A032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Arrangements with third parties</w:t>
            </w:r>
          </w:p>
        </w:tc>
      </w:tr>
      <w:tr w:rsidR="0073568B" w:rsidRPr="0073568B" w:rsidTr="0073568B">
        <w:tc>
          <w:tcPr>
            <w:cnfStyle w:val="000010000000" w:firstRow="0" w:lastRow="0" w:firstColumn="0" w:lastColumn="0" w:oddVBand="1" w:evenVBand="0" w:oddHBand="0" w:evenHBand="0" w:firstRowFirstColumn="0" w:firstRowLastColumn="0" w:lastRowFirstColumn="0" w:lastRowLastColumn="0"/>
            <w:tcW w:w="537" w:type="dxa"/>
            <w:tcBorders>
              <w:left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C2</w:t>
            </w:r>
          </w:p>
        </w:tc>
        <w:tc>
          <w:tcPr>
            <w:tcW w:w="9069" w:type="dxa"/>
          </w:tcPr>
          <w:p w:rsidR="0073568B" w:rsidRPr="0073568B" w:rsidRDefault="0073568B" w:rsidP="005B54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 xml:space="preserve">Arrangements with </w:t>
            </w:r>
            <w:r w:rsidR="005B5452">
              <w:rPr>
                <w:rFonts w:ascii="Arial" w:hAnsi="Arial" w:cs="Arial"/>
                <w:color w:val="000000"/>
                <w:sz w:val="24"/>
                <w:szCs w:val="24"/>
              </w:rPr>
              <w:t>Centres</w:t>
            </w:r>
          </w:p>
        </w:tc>
      </w:tr>
      <w:tr w:rsidR="0073568B" w:rsidRPr="0073568B" w:rsidTr="00735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G4</w:t>
            </w:r>
          </w:p>
        </w:tc>
        <w:tc>
          <w:tcPr>
            <w:tcW w:w="9069" w:type="dxa"/>
            <w:tcBorders>
              <w:top w:val="none" w:sz="0" w:space="0" w:color="auto"/>
              <w:bottom w:val="none" w:sz="0" w:space="0" w:color="auto"/>
              <w:right w:val="none" w:sz="0" w:space="0" w:color="auto"/>
            </w:tcBorders>
          </w:tcPr>
          <w:p w:rsidR="0073568B" w:rsidRPr="0073568B" w:rsidRDefault="0073568B" w:rsidP="00A032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3568B">
              <w:rPr>
                <w:rFonts w:ascii="Arial" w:hAnsi="Arial" w:cs="Arial"/>
                <w:color w:val="000000"/>
                <w:sz w:val="24"/>
                <w:szCs w:val="24"/>
              </w:rPr>
              <w:t>Maintaining confidentiality of assessment materials</w:t>
            </w:r>
          </w:p>
        </w:tc>
      </w:tr>
      <w:tr w:rsidR="0073568B" w:rsidRPr="0073568B" w:rsidTr="0073568B">
        <w:tc>
          <w:tcPr>
            <w:cnfStyle w:val="000010000000" w:firstRow="0" w:lastRow="0" w:firstColumn="0" w:lastColumn="0" w:oddVBand="1" w:evenVBand="0" w:oddHBand="0" w:evenHBand="0" w:firstRowFirstColumn="0" w:firstRowLastColumn="0" w:lastRowFirstColumn="0" w:lastRowLastColumn="0"/>
            <w:tcW w:w="537" w:type="dxa"/>
            <w:tcBorders>
              <w:left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H2</w:t>
            </w:r>
          </w:p>
        </w:tc>
        <w:tc>
          <w:tcPr>
            <w:tcW w:w="9069" w:type="dxa"/>
          </w:tcPr>
          <w:p w:rsidR="0073568B" w:rsidRPr="0073568B" w:rsidRDefault="0073568B" w:rsidP="005B54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68B">
              <w:rPr>
                <w:rFonts w:ascii="Arial" w:hAnsi="Arial" w:cs="Arial"/>
                <w:sz w:val="24"/>
                <w:szCs w:val="24"/>
              </w:rPr>
              <w:t xml:space="preserve">Moderation where an assessment is marked by a </w:t>
            </w:r>
            <w:r w:rsidR="005B5452">
              <w:rPr>
                <w:rFonts w:ascii="Arial" w:hAnsi="Arial" w:cs="Arial"/>
                <w:sz w:val="24"/>
                <w:szCs w:val="24"/>
              </w:rPr>
              <w:t>Centre</w:t>
            </w:r>
          </w:p>
        </w:tc>
      </w:tr>
      <w:tr w:rsidR="0073568B" w:rsidRPr="0073568B" w:rsidTr="00735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I1</w:t>
            </w:r>
          </w:p>
        </w:tc>
        <w:tc>
          <w:tcPr>
            <w:tcW w:w="9069" w:type="dxa"/>
            <w:tcBorders>
              <w:top w:val="none" w:sz="0" w:space="0" w:color="auto"/>
              <w:bottom w:val="none" w:sz="0" w:space="0" w:color="auto"/>
              <w:right w:val="none" w:sz="0" w:space="0" w:color="auto"/>
            </w:tcBorders>
          </w:tcPr>
          <w:p w:rsidR="0073568B" w:rsidRPr="0073568B" w:rsidRDefault="0073568B" w:rsidP="00A0321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3568B">
              <w:rPr>
                <w:rFonts w:ascii="Arial" w:hAnsi="Arial" w:cs="Arial"/>
                <w:sz w:val="24"/>
                <w:szCs w:val="24"/>
              </w:rPr>
              <w:t>Appeals process</w:t>
            </w:r>
          </w:p>
        </w:tc>
      </w:tr>
      <w:tr w:rsidR="0073568B" w:rsidRPr="0073568B" w:rsidTr="0073568B">
        <w:tc>
          <w:tcPr>
            <w:cnfStyle w:val="000010000000" w:firstRow="0" w:lastRow="0" w:firstColumn="0" w:lastColumn="0" w:oddVBand="1" w:evenVBand="0" w:oddHBand="0" w:evenHBand="0" w:firstRowFirstColumn="0" w:firstRowLastColumn="0" w:lastRowFirstColumn="0" w:lastRowLastColumn="0"/>
            <w:tcW w:w="537" w:type="dxa"/>
            <w:tcBorders>
              <w:left w:val="none" w:sz="0" w:space="0" w:color="auto"/>
              <w:bottom w:val="none" w:sz="0" w:space="0" w:color="auto"/>
              <w:right w:val="none" w:sz="0" w:space="0" w:color="auto"/>
            </w:tcBorders>
          </w:tcPr>
          <w:p w:rsidR="0073568B" w:rsidRPr="0073568B" w:rsidRDefault="0073568B" w:rsidP="00A0321D">
            <w:pPr>
              <w:autoSpaceDE w:val="0"/>
              <w:autoSpaceDN w:val="0"/>
              <w:adjustRightInd w:val="0"/>
              <w:rPr>
                <w:rFonts w:ascii="Arial" w:hAnsi="Arial" w:cs="Arial"/>
                <w:color w:val="000000"/>
                <w:sz w:val="24"/>
                <w:szCs w:val="24"/>
              </w:rPr>
            </w:pPr>
            <w:r w:rsidRPr="0073568B">
              <w:rPr>
                <w:rFonts w:ascii="Arial" w:hAnsi="Arial" w:cs="Arial"/>
                <w:color w:val="000000"/>
                <w:sz w:val="24"/>
                <w:szCs w:val="24"/>
              </w:rPr>
              <w:t>I2</w:t>
            </w:r>
          </w:p>
        </w:tc>
        <w:tc>
          <w:tcPr>
            <w:tcW w:w="9069" w:type="dxa"/>
          </w:tcPr>
          <w:p w:rsidR="0073568B" w:rsidRPr="0073568B" w:rsidRDefault="0073568B" w:rsidP="00A0321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3568B">
              <w:rPr>
                <w:rFonts w:ascii="Arial" w:hAnsi="Arial" w:cs="Arial"/>
                <w:sz w:val="24"/>
                <w:szCs w:val="24"/>
              </w:rPr>
              <w:t>Compliance with Ofqual’s appeals and complaints process</w:t>
            </w:r>
          </w:p>
        </w:tc>
      </w:tr>
    </w:tbl>
    <w:p w:rsidR="00F51F24" w:rsidRDefault="00F51F24" w:rsidP="00A0321D">
      <w:pPr>
        <w:pStyle w:val="Default"/>
        <w:rPr>
          <w:sz w:val="23"/>
          <w:szCs w:val="23"/>
        </w:rPr>
      </w:pPr>
    </w:p>
    <w:tbl>
      <w:tblPr>
        <w:tblStyle w:val="LightList"/>
        <w:tblW w:w="9606"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534"/>
        <w:gridCol w:w="8931"/>
        <w:gridCol w:w="141"/>
      </w:tblGrid>
      <w:tr w:rsidR="0073568B" w:rsidRPr="0073568B" w:rsidTr="007356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3"/>
            <w:tcBorders>
              <w:top w:val="none" w:sz="0" w:space="0" w:color="auto"/>
              <w:left w:val="none" w:sz="0" w:space="0" w:color="auto"/>
              <w:bottom w:val="none" w:sz="0" w:space="0" w:color="auto"/>
              <w:right w:val="none" w:sz="0" w:space="0" w:color="auto"/>
            </w:tcBorders>
          </w:tcPr>
          <w:p w:rsidR="0073568B" w:rsidRPr="0073568B" w:rsidRDefault="0073568B" w:rsidP="009D65FE">
            <w:pPr>
              <w:autoSpaceDE w:val="0"/>
              <w:autoSpaceDN w:val="0"/>
              <w:adjustRightInd w:val="0"/>
              <w:rPr>
                <w:rFonts w:ascii="Arial" w:hAnsi="Arial" w:cs="Arial"/>
                <w:b/>
                <w:sz w:val="24"/>
                <w:szCs w:val="24"/>
              </w:rPr>
            </w:pPr>
            <w:r w:rsidRPr="0073568B">
              <w:rPr>
                <w:rFonts w:ascii="Arial" w:hAnsi="Arial" w:cs="Arial"/>
                <w:b/>
                <w:sz w:val="24"/>
                <w:szCs w:val="24"/>
              </w:rPr>
              <w:t>QAA AVA Licensing Criteria</w:t>
            </w:r>
          </w:p>
        </w:tc>
      </w:tr>
      <w:tr w:rsidR="0073568B" w:rsidRPr="00C46BF4" w:rsidTr="00C46BF4">
        <w:trPr>
          <w:gridAfter w:val="1"/>
          <w:wAfter w:w="141" w:type="dxa"/>
        </w:trPr>
        <w:tc>
          <w:tcPr>
            <w:cnfStyle w:val="000010000000" w:firstRow="0" w:lastRow="0" w:firstColumn="0" w:lastColumn="0" w:oddVBand="1" w:evenVBand="0" w:oddHBand="0" w:evenHBand="0" w:firstRowFirstColumn="0" w:firstRowLastColumn="0" w:lastRowFirstColumn="0" w:lastRowLastColumn="0"/>
            <w:tcW w:w="9465" w:type="dxa"/>
            <w:gridSpan w:val="2"/>
            <w:tcBorders>
              <w:left w:val="none" w:sz="0" w:space="0" w:color="auto"/>
              <w:right w:val="none" w:sz="0" w:space="0" w:color="auto"/>
            </w:tcBorders>
          </w:tcPr>
          <w:p w:rsidR="0073568B" w:rsidRPr="00C46BF4" w:rsidRDefault="0073568B" w:rsidP="009D65FE">
            <w:pPr>
              <w:autoSpaceDE w:val="0"/>
              <w:autoSpaceDN w:val="0"/>
              <w:adjustRightInd w:val="0"/>
              <w:rPr>
                <w:rFonts w:ascii="Arial" w:hAnsi="Arial" w:cs="Arial"/>
                <w:color w:val="000000"/>
                <w:sz w:val="24"/>
                <w:szCs w:val="24"/>
              </w:rPr>
            </w:pPr>
            <w:r w:rsidRPr="00C46BF4">
              <w:rPr>
                <w:rFonts w:ascii="Arial" w:hAnsi="Arial" w:cs="Arial"/>
                <w:color w:val="000000"/>
                <w:sz w:val="24"/>
                <w:szCs w:val="24"/>
              </w:rPr>
              <w:t>Complaints and appeals</w:t>
            </w:r>
          </w:p>
        </w:tc>
      </w:tr>
      <w:tr w:rsidR="0073568B" w:rsidRPr="0073568B" w:rsidTr="00C46BF4">
        <w:trPr>
          <w:gridAfter w:val="1"/>
          <w:cnfStyle w:val="000000100000" w:firstRow="0" w:lastRow="0" w:firstColumn="0" w:lastColumn="0" w:oddVBand="0" w:evenVBand="0" w:oddHBand="1" w:evenHBand="0" w:firstRowFirstColumn="0" w:firstRowLastColumn="0" w:lastRowFirstColumn="0" w:lastRowLastColumn="0"/>
          <w:wAfter w:w="141" w:type="dxa"/>
        </w:trPr>
        <w:tc>
          <w:tcPr>
            <w:cnfStyle w:val="000010000000" w:firstRow="0" w:lastRow="0" w:firstColumn="0" w:lastColumn="0" w:oddVBand="1"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73568B" w:rsidRPr="0073568B" w:rsidRDefault="0073568B" w:rsidP="009D65FE">
            <w:pPr>
              <w:autoSpaceDE w:val="0"/>
              <w:autoSpaceDN w:val="0"/>
              <w:adjustRightInd w:val="0"/>
              <w:rPr>
                <w:rFonts w:ascii="Arial" w:hAnsi="Arial" w:cs="Arial"/>
                <w:color w:val="000000"/>
                <w:sz w:val="24"/>
                <w:szCs w:val="24"/>
              </w:rPr>
            </w:pPr>
          </w:p>
        </w:tc>
        <w:tc>
          <w:tcPr>
            <w:tcW w:w="8931" w:type="dxa"/>
            <w:tcBorders>
              <w:top w:val="none" w:sz="0" w:space="0" w:color="auto"/>
              <w:bottom w:val="none" w:sz="0" w:space="0" w:color="auto"/>
              <w:right w:val="none" w:sz="0" w:space="0" w:color="auto"/>
            </w:tcBorders>
          </w:tcPr>
          <w:p w:rsidR="0073568B" w:rsidRPr="0073568B" w:rsidRDefault="0073568B" w:rsidP="009D65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30, 31</w:t>
            </w:r>
          </w:p>
        </w:tc>
      </w:tr>
      <w:tr w:rsidR="0073568B" w:rsidRPr="0073568B" w:rsidTr="00C46BF4">
        <w:trPr>
          <w:gridAfter w:val="1"/>
          <w:wAfter w:w="141" w:type="dxa"/>
        </w:trPr>
        <w:tc>
          <w:tcPr>
            <w:cnfStyle w:val="000010000000" w:firstRow="0" w:lastRow="0" w:firstColumn="0" w:lastColumn="0" w:oddVBand="1" w:evenVBand="0" w:oddHBand="0" w:evenHBand="0" w:firstRowFirstColumn="0" w:firstRowLastColumn="0" w:lastRowFirstColumn="0" w:lastRowLastColumn="0"/>
            <w:tcW w:w="9465" w:type="dxa"/>
            <w:gridSpan w:val="2"/>
            <w:tcBorders>
              <w:left w:val="none" w:sz="0" w:space="0" w:color="auto"/>
              <w:right w:val="none" w:sz="0" w:space="0" w:color="auto"/>
            </w:tcBorders>
          </w:tcPr>
          <w:p w:rsidR="0073568B" w:rsidRPr="0073568B" w:rsidRDefault="0073568B" w:rsidP="009D65FE">
            <w:pPr>
              <w:autoSpaceDE w:val="0"/>
              <w:autoSpaceDN w:val="0"/>
              <w:adjustRightInd w:val="0"/>
              <w:rPr>
                <w:rFonts w:ascii="Arial" w:hAnsi="Arial" w:cs="Arial"/>
                <w:color w:val="000000"/>
                <w:sz w:val="24"/>
                <w:szCs w:val="24"/>
              </w:rPr>
            </w:pPr>
            <w:r w:rsidRPr="0073568B">
              <w:rPr>
                <w:rFonts w:ascii="Arial" w:hAnsi="Arial" w:cs="Arial"/>
                <w:color w:val="000000"/>
                <w:sz w:val="24"/>
                <w:szCs w:val="24"/>
              </w:rPr>
              <w:t>Certification</w:t>
            </w:r>
          </w:p>
        </w:tc>
      </w:tr>
      <w:tr w:rsidR="0073568B" w:rsidRPr="0073568B" w:rsidTr="00C46BF4">
        <w:trPr>
          <w:gridAfter w:val="1"/>
          <w:cnfStyle w:val="000000100000" w:firstRow="0" w:lastRow="0" w:firstColumn="0" w:lastColumn="0" w:oddVBand="0" w:evenVBand="0" w:oddHBand="1" w:evenHBand="0" w:firstRowFirstColumn="0" w:firstRowLastColumn="0" w:lastRowFirstColumn="0" w:lastRowLastColumn="0"/>
          <w:wAfter w:w="141" w:type="dxa"/>
        </w:trPr>
        <w:tc>
          <w:tcPr>
            <w:cnfStyle w:val="000010000000" w:firstRow="0" w:lastRow="0" w:firstColumn="0" w:lastColumn="0" w:oddVBand="1"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73568B" w:rsidRPr="0073568B" w:rsidRDefault="0073568B" w:rsidP="009D65FE">
            <w:pPr>
              <w:autoSpaceDE w:val="0"/>
              <w:autoSpaceDN w:val="0"/>
              <w:adjustRightInd w:val="0"/>
              <w:rPr>
                <w:rFonts w:ascii="Arial" w:hAnsi="Arial" w:cs="Arial"/>
                <w:color w:val="000000"/>
                <w:sz w:val="24"/>
                <w:szCs w:val="24"/>
              </w:rPr>
            </w:pPr>
          </w:p>
        </w:tc>
        <w:tc>
          <w:tcPr>
            <w:tcW w:w="8931" w:type="dxa"/>
            <w:tcBorders>
              <w:top w:val="none" w:sz="0" w:space="0" w:color="auto"/>
              <w:bottom w:val="none" w:sz="0" w:space="0" w:color="auto"/>
              <w:right w:val="none" w:sz="0" w:space="0" w:color="auto"/>
            </w:tcBorders>
          </w:tcPr>
          <w:p w:rsidR="0073568B" w:rsidRPr="0073568B" w:rsidRDefault="0073568B" w:rsidP="009D65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47, 48</w:t>
            </w:r>
          </w:p>
        </w:tc>
      </w:tr>
      <w:tr w:rsidR="0073568B" w:rsidRPr="0073568B" w:rsidTr="00C46BF4">
        <w:trPr>
          <w:gridAfter w:val="1"/>
          <w:wAfter w:w="141" w:type="dxa"/>
        </w:trPr>
        <w:tc>
          <w:tcPr>
            <w:cnfStyle w:val="000010000000" w:firstRow="0" w:lastRow="0" w:firstColumn="0" w:lastColumn="0" w:oddVBand="1" w:evenVBand="0" w:oddHBand="0" w:evenHBand="0" w:firstRowFirstColumn="0" w:firstRowLastColumn="0" w:lastRowFirstColumn="0" w:lastRowLastColumn="0"/>
            <w:tcW w:w="9465" w:type="dxa"/>
            <w:gridSpan w:val="2"/>
            <w:tcBorders>
              <w:left w:val="none" w:sz="0" w:space="0" w:color="auto"/>
              <w:right w:val="none" w:sz="0" w:space="0" w:color="auto"/>
            </w:tcBorders>
          </w:tcPr>
          <w:p w:rsidR="0073568B" w:rsidRPr="0073568B" w:rsidRDefault="0073568B" w:rsidP="009D65FE">
            <w:pPr>
              <w:autoSpaceDE w:val="0"/>
              <w:autoSpaceDN w:val="0"/>
              <w:adjustRightInd w:val="0"/>
              <w:rPr>
                <w:rFonts w:ascii="Arial" w:hAnsi="Arial" w:cs="Arial"/>
                <w:color w:val="000000"/>
                <w:sz w:val="24"/>
                <w:szCs w:val="24"/>
              </w:rPr>
            </w:pPr>
            <w:r w:rsidRPr="0073568B">
              <w:rPr>
                <w:rFonts w:ascii="Arial" w:hAnsi="Arial" w:cs="Arial"/>
                <w:color w:val="000000"/>
                <w:sz w:val="24"/>
                <w:szCs w:val="24"/>
              </w:rPr>
              <w:t>Provider approval and withdrawal of approval</w:t>
            </w:r>
          </w:p>
        </w:tc>
      </w:tr>
      <w:tr w:rsidR="0073568B" w:rsidRPr="00C46BF4" w:rsidTr="00C46BF4">
        <w:trPr>
          <w:gridAfter w:val="1"/>
          <w:cnfStyle w:val="000000100000" w:firstRow="0" w:lastRow="0" w:firstColumn="0" w:lastColumn="0" w:oddVBand="0" w:evenVBand="0" w:oddHBand="1" w:evenHBand="0" w:firstRowFirstColumn="0" w:firstRowLastColumn="0" w:lastRowFirstColumn="0" w:lastRowLastColumn="0"/>
          <w:wAfter w:w="141" w:type="dxa"/>
        </w:trPr>
        <w:tc>
          <w:tcPr>
            <w:cnfStyle w:val="000010000000" w:firstRow="0" w:lastRow="0" w:firstColumn="0" w:lastColumn="0" w:oddVBand="1"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73568B" w:rsidRPr="0073568B" w:rsidRDefault="0073568B" w:rsidP="009D65FE">
            <w:pPr>
              <w:autoSpaceDE w:val="0"/>
              <w:autoSpaceDN w:val="0"/>
              <w:adjustRightInd w:val="0"/>
              <w:rPr>
                <w:rFonts w:ascii="Arial" w:hAnsi="Arial" w:cs="Arial"/>
                <w:color w:val="000000"/>
                <w:sz w:val="24"/>
                <w:szCs w:val="24"/>
              </w:rPr>
            </w:pPr>
          </w:p>
        </w:tc>
        <w:tc>
          <w:tcPr>
            <w:tcW w:w="8931" w:type="dxa"/>
            <w:tcBorders>
              <w:top w:val="none" w:sz="0" w:space="0" w:color="auto"/>
              <w:bottom w:val="none" w:sz="0" w:space="0" w:color="auto"/>
              <w:right w:val="none" w:sz="0" w:space="0" w:color="auto"/>
            </w:tcBorders>
          </w:tcPr>
          <w:p w:rsidR="0073568B" w:rsidRPr="00C46BF4" w:rsidRDefault="0073568B" w:rsidP="009D65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68B">
              <w:rPr>
                <w:rFonts w:ascii="Arial" w:hAnsi="Arial" w:cs="Arial"/>
                <w:color w:val="000000"/>
                <w:sz w:val="24"/>
                <w:szCs w:val="24"/>
              </w:rPr>
              <w:t>50n, 54e</w:t>
            </w:r>
          </w:p>
        </w:tc>
      </w:tr>
    </w:tbl>
    <w:p w:rsidR="00F51F24" w:rsidRDefault="00F51F24" w:rsidP="00A0321D">
      <w:pPr>
        <w:pStyle w:val="Default"/>
        <w:rPr>
          <w:sz w:val="23"/>
          <w:szCs w:val="23"/>
        </w:rPr>
      </w:pPr>
    </w:p>
    <w:p w:rsidR="007E68C8" w:rsidRDefault="007E68C8" w:rsidP="00A0321D">
      <w:pPr>
        <w:pStyle w:val="Default"/>
        <w:rPr>
          <w:sz w:val="23"/>
          <w:szCs w:val="23"/>
        </w:rPr>
      </w:pPr>
    </w:p>
    <w:p w:rsidR="007E68C8" w:rsidRDefault="007E68C8" w:rsidP="00A0321D">
      <w:pPr>
        <w:pStyle w:val="Default"/>
        <w:rPr>
          <w:sz w:val="23"/>
          <w:szCs w:val="23"/>
        </w:rPr>
      </w:pPr>
    </w:p>
    <w:p w:rsidR="007E68C8" w:rsidRDefault="007E68C8" w:rsidP="00A0321D">
      <w:pPr>
        <w:pStyle w:val="Default"/>
        <w:rPr>
          <w:sz w:val="23"/>
          <w:szCs w:val="23"/>
        </w:rPr>
      </w:pPr>
    </w:p>
    <w:p w:rsidR="007E68C8" w:rsidRDefault="007E68C8" w:rsidP="00A0321D">
      <w:pPr>
        <w:pStyle w:val="Default"/>
        <w:rPr>
          <w:sz w:val="23"/>
          <w:szCs w:val="23"/>
        </w:rPr>
      </w:pPr>
    </w:p>
    <w:p w:rsidR="0073568B" w:rsidRDefault="0073568B" w:rsidP="00A0321D">
      <w:pPr>
        <w:pStyle w:val="Default"/>
        <w:rPr>
          <w:sz w:val="23"/>
          <w:szCs w:val="23"/>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30"/>
      </w:tblGrid>
      <w:tr w:rsidR="00F51F24" w:rsidRPr="000630FD" w:rsidTr="0073568B">
        <w:trPr>
          <w:trHeight w:val="93"/>
        </w:trPr>
        <w:tc>
          <w:tcPr>
            <w:tcW w:w="2268" w:type="dxa"/>
          </w:tcPr>
          <w:p w:rsidR="00F51F24" w:rsidRPr="000630FD" w:rsidRDefault="00F51F24" w:rsidP="00A0321D">
            <w:pPr>
              <w:pStyle w:val="Default"/>
              <w:rPr>
                <w:i/>
                <w:sz w:val="16"/>
                <w:szCs w:val="20"/>
              </w:rPr>
            </w:pPr>
            <w:r w:rsidRPr="000630FD">
              <w:rPr>
                <w:i/>
                <w:sz w:val="16"/>
                <w:szCs w:val="20"/>
              </w:rPr>
              <w:t xml:space="preserve">Originator: </w:t>
            </w:r>
          </w:p>
        </w:tc>
        <w:tc>
          <w:tcPr>
            <w:tcW w:w="7230" w:type="dxa"/>
          </w:tcPr>
          <w:p w:rsidR="00F51F24" w:rsidRPr="000630FD" w:rsidRDefault="00C46BF4" w:rsidP="00A0321D">
            <w:pPr>
              <w:pStyle w:val="Default"/>
              <w:rPr>
                <w:i/>
                <w:sz w:val="16"/>
                <w:szCs w:val="20"/>
              </w:rPr>
            </w:pPr>
            <w:r>
              <w:rPr>
                <w:i/>
                <w:sz w:val="16"/>
                <w:szCs w:val="20"/>
              </w:rPr>
              <w:t>Head of Quality and Standards</w:t>
            </w:r>
          </w:p>
        </w:tc>
      </w:tr>
      <w:tr w:rsidR="00F51F24" w:rsidRPr="000630FD" w:rsidTr="0073568B">
        <w:trPr>
          <w:trHeight w:val="93"/>
        </w:trPr>
        <w:tc>
          <w:tcPr>
            <w:tcW w:w="2268" w:type="dxa"/>
          </w:tcPr>
          <w:p w:rsidR="00F51F24" w:rsidRPr="000630FD" w:rsidRDefault="00F51F24" w:rsidP="00A0321D">
            <w:pPr>
              <w:pStyle w:val="Default"/>
              <w:rPr>
                <w:i/>
                <w:sz w:val="16"/>
                <w:szCs w:val="20"/>
              </w:rPr>
            </w:pPr>
            <w:r w:rsidRPr="000630FD">
              <w:rPr>
                <w:i/>
                <w:sz w:val="16"/>
                <w:szCs w:val="20"/>
              </w:rPr>
              <w:t xml:space="preserve">Date of latest review: </w:t>
            </w:r>
          </w:p>
        </w:tc>
        <w:tc>
          <w:tcPr>
            <w:tcW w:w="7230" w:type="dxa"/>
          </w:tcPr>
          <w:p w:rsidR="00F51F24" w:rsidRPr="000630FD" w:rsidRDefault="00B87DA7" w:rsidP="00B87DA7">
            <w:pPr>
              <w:pStyle w:val="Default"/>
              <w:rPr>
                <w:i/>
                <w:sz w:val="16"/>
                <w:szCs w:val="20"/>
              </w:rPr>
            </w:pPr>
            <w:r>
              <w:rPr>
                <w:i/>
                <w:sz w:val="16"/>
                <w:szCs w:val="20"/>
              </w:rPr>
              <w:t>April 2019</w:t>
            </w:r>
          </w:p>
        </w:tc>
      </w:tr>
      <w:tr w:rsidR="00F51F24" w:rsidRPr="000630FD" w:rsidTr="00A84ECD">
        <w:trPr>
          <w:trHeight w:val="93"/>
        </w:trPr>
        <w:tc>
          <w:tcPr>
            <w:tcW w:w="2268" w:type="dxa"/>
            <w:tcBorders>
              <w:bottom w:val="single" w:sz="4" w:space="0" w:color="auto"/>
            </w:tcBorders>
          </w:tcPr>
          <w:p w:rsidR="00F51F24" w:rsidRPr="000630FD" w:rsidRDefault="00F51F24" w:rsidP="00A0321D">
            <w:pPr>
              <w:pStyle w:val="Default"/>
              <w:rPr>
                <w:i/>
                <w:sz w:val="16"/>
                <w:szCs w:val="20"/>
              </w:rPr>
            </w:pPr>
            <w:r w:rsidRPr="000630FD">
              <w:rPr>
                <w:i/>
                <w:sz w:val="16"/>
                <w:szCs w:val="20"/>
              </w:rPr>
              <w:t xml:space="preserve">Date of last approval: </w:t>
            </w:r>
          </w:p>
        </w:tc>
        <w:tc>
          <w:tcPr>
            <w:tcW w:w="7230" w:type="dxa"/>
            <w:tcBorders>
              <w:bottom w:val="single" w:sz="4" w:space="0" w:color="auto"/>
            </w:tcBorders>
          </w:tcPr>
          <w:p w:rsidR="00F51F24" w:rsidRPr="000630FD" w:rsidRDefault="00B87DA7" w:rsidP="00B87DA7">
            <w:pPr>
              <w:pStyle w:val="Default"/>
              <w:rPr>
                <w:i/>
                <w:sz w:val="16"/>
                <w:szCs w:val="20"/>
              </w:rPr>
            </w:pPr>
            <w:r>
              <w:rPr>
                <w:i/>
                <w:sz w:val="16"/>
                <w:szCs w:val="20"/>
              </w:rPr>
              <w:t>April 2019</w:t>
            </w:r>
          </w:p>
        </w:tc>
      </w:tr>
      <w:tr w:rsidR="00F51F24" w:rsidRPr="000630FD" w:rsidTr="00A84ECD">
        <w:trPr>
          <w:trHeight w:val="207"/>
        </w:trPr>
        <w:tc>
          <w:tcPr>
            <w:tcW w:w="2268" w:type="dxa"/>
            <w:tcBorders>
              <w:bottom w:val="single" w:sz="4" w:space="0" w:color="auto"/>
            </w:tcBorders>
          </w:tcPr>
          <w:p w:rsidR="00F51F24" w:rsidRPr="000630FD" w:rsidRDefault="00F51F24" w:rsidP="00A0321D">
            <w:pPr>
              <w:pStyle w:val="Default"/>
              <w:rPr>
                <w:i/>
                <w:sz w:val="16"/>
                <w:szCs w:val="20"/>
              </w:rPr>
            </w:pPr>
            <w:r w:rsidRPr="000630FD">
              <w:rPr>
                <w:i/>
                <w:sz w:val="16"/>
                <w:szCs w:val="20"/>
              </w:rPr>
              <w:t xml:space="preserve">Approved by: </w:t>
            </w:r>
          </w:p>
        </w:tc>
        <w:tc>
          <w:tcPr>
            <w:tcW w:w="7230" w:type="dxa"/>
            <w:tcBorders>
              <w:bottom w:val="single" w:sz="4" w:space="0" w:color="auto"/>
            </w:tcBorders>
          </w:tcPr>
          <w:p w:rsidR="00F51F24" w:rsidRPr="000630FD" w:rsidRDefault="00C46BF4" w:rsidP="00C46BF4">
            <w:pPr>
              <w:pStyle w:val="Default"/>
              <w:rPr>
                <w:i/>
                <w:sz w:val="16"/>
                <w:szCs w:val="20"/>
              </w:rPr>
            </w:pPr>
            <w:r>
              <w:rPr>
                <w:i/>
                <w:sz w:val="16"/>
                <w:szCs w:val="20"/>
              </w:rPr>
              <w:t>Open Awards Management Team</w:t>
            </w:r>
          </w:p>
        </w:tc>
      </w:tr>
      <w:tr w:rsidR="00F51F24" w:rsidRPr="000630FD" w:rsidTr="00A84ECD">
        <w:trPr>
          <w:trHeight w:val="93"/>
        </w:trPr>
        <w:tc>
          <w:tcPr>
            <w:tcW w:w="2268" w:type="dxa"/>
            <w:tcBorders>
              <w:top w:val="single" w:sz="4" w:space="0" w:color="auto"/>
            </w:tcBorders>
          </w:tcPr>
          <w:p w:rsidR="00F51F24" w:rsidRPr="000630FD" w:rsidRDefault="00F51F24" w:rsidP="00A0321D">
            <w:pPr>
              <w:pStyle w:val="Default"/>
              <w:rPr>
                <w:i/>
                <w:sz w:val="16"/>
                <w:szCs w:val="20"/>
              </w:rPr>
            </w:pPr>
            <w:r w:rsidRPr="000630FD">
              <w:rPr>
                <w:i/>
                <w:sz w:val="16"/>
                <w:szCs w:val="20"/>
              </w:rPr>
              <w:t xml:space="preserve">Review interval: </w:t>
            </w:r>
          </w:p>
        </w:tc>
        <w:tc>
          <w:tcPr>
            <w:tcW w:w="7230" w:type="dxa"/>
            <w:tcBorders>
              <w:top w:val="single" w:sz="4" w:space="0" w:color="auto"/>
            </w:tcBorders>
          </w:tcPr>
          <w:p w:rsidR="00F51F24" w:rsidRPr="000630FD" w:rsidRDefault="00C46BF4" w:rsidP="00A0321D">
            <w:pPr>
              <w:pStyle w:val="Default"/>
              <w:rPr>
                <w:i/>
                <w:sz w:val="16"/>
                <w:szCs w:val="20"/>
              </w:rPr>
            </w:pPr>
            <w:r>
              <w:rPr>
                <w:i/>
                <w:sz w:val="16"/>
                <w:szCs w:val="20"/>
              </w:rPr>
              <w:t>Bi-annual</w:t>
            </w:r>
          </w:p>
        </w:tc>
      </w:tr>
      <w:tr w:rsidR="00F51F24" w:rsidRPr="000630FD" w:rsidTr="0073568B">
        <w:trPr>
          <w:trHeight w:val="93"/>
        </w:trPr>
        <w:tc>
          <w:tcPr>
            <w:tcW w:w="2268" w:type="dxa"/>
          </w:tcPr>
          <w:p w:rsidR="00F51F24" w:rsidRPr="000630FD" w:rsidRDefault="00F51F24" w:rsidP="00A0321D">
            <w:pPr>
              <w:pStyle w:val="Default"/>
              <w:rPr>
                <w:i/>
                <w:sz w:val="16"/>
                <w:szCs w:val="20"/>
              </w:rPr>
            </w:pPr>
            <w:r w:rsidRPr="000630FD">
              <w:rPr>
                <w:i/>
                <w:sz w:val="16"/>
                <w:szCs w:val="20"/>
              </w:rPr>
              <w:t xml:space="preserve">Next review due by: </w:t>
            </w:r>
          </w:p>
        </w:tc>
        <w:tc>
          <w:tcPr>
            <w:tcW w:w="7230" w:type="dxa"/>
          </w:tcPr>
          <w:p w:rsidR="00F51F24" w:rsidRPr="000630FD" w:rsidRDefault="00B87DA7" w:rsidP="00B87DA7">
            <w:pPr>
              <w:pStyle w:val="Default"/>
              <w:rPr>
                <w:i/>
                <w:sz w:val="16"/>
                <w:szCs w:val="20"/>
              </w:rPr>
            </w:pPr>
            <w:r>
              <w:rPr>
                <w:i/>
                <w:sz w:val="16"/>
                <w:szCs w:val="20"/>
              </w:rPr>
              <w:t>April 2021</w:t>
            </w:r>
          </w:p>
        </w:tc>
      </w:tr>
    </w:tbl>
    <w:p w:rsidR="00F51F24" w:rsidRDefault="00F51F24" w:rsidP="00A0321D">
      <w:pPr>
        <w:spacing w:before="10"/>
        <w:rPr>
          <w:rFonts w:ascii="Arial" w:eastAsia="Arial" w:hAnsi="Arial" w:cs="Arial"/>
          <w:sz w:val="23"/>
          <w:szCs w:val="23"/>
        </w:rPr>
      </w:pPr>
    </w:p>
    <w:p w:rsidR="00B87DA7" w:rsidRDefault="00B87DA7" w:rsidP="0073148C">
      <w:pPr>
        <w:pStyle w:val="Heading2"/>
        <w:numPr>
          <w:ilvl w:val="0"/>
          <w:numId w:val="0"/>
        </w:numPr>
        <w:ind w:left="426"/>
      </w:pPr>
    </w:p>
    <w:p w:rsidR="00B87DA7" w:rsidRPr="00B87DA7" w:rsidRDefault="00B87DA7" w:rsidP="00B87DA7"/>
    <w:p w:rsidR="00B87DA7" w:rsidRDefault="00B87DA7" w:rsidP="00B87DA7">
      <w:pPr>
        <w:tabs>
          <w:tab w:val="left" w:pos="3060"/>
        </w:tabs>
      </w:pPr>
      <w:r>
        <w:tab/>
      </w:r>
      <w:bookmarkStart w:id="8" w:name="_GoBack"/>
      <w:bookmarkEnd w:id="8"/>
    </w:p>
    <w:p w:rsidR="001F6FB2" w:rsidRPr="00B87DA7" w:rsidRDefault="00B87DA7" w:rsidP="00B87DA7">
      <w:pPr>
        <w:tabs>
          <w:tab w:val="left" w:pos="3060"/>
        </w:tabs>
        <w:sectPr w:rsidR="001F6FB2" w:rsidRPr="00B87DA7">
          <w:headerReference w:type="default" r:id="rId10"/>
          <w:footerReference w:type="default" r:id="rId11"/>
          <w:pgSz w:w="11920" w:h="16850"/>
          <w:pgMar w:top="1500" w:right="1320" w:bottom="1300" w:left="1300" w:header="478" w:footer="1107" w:gutter="0"/>
          <w:cols w:space="720"/>
        </w:sectPr>
      </w:pPr>
      <w:r>
        <w:tab/>
      </w:r>
    </w:p>
    <w:p w:rsidR="00321164" w:rsidRDefault="00F51F24" w:rsidP="00DE79D1">
      <w:pPr>
        <w:pStyle w:val="Heading1"/>
        <w:ind w:left="0"/>
      </w:pPr>
      <w:r>
        <w:lastRenderedPageBreak/>
        <w:t xml:space="preserve">Part B: </w:t>
      </w:r>
      <w:r w:rsidR="003D60B9">
        <w:t>P</w:t>
      </w:r>
      <w:r>
        <w:t>rocedures</w:t>
      </w:r>
      <w:r w:rsidR="003D60B9">
        <w:t xml:space="preserve"> for </w:t>
      </w:r>
      <w:r w:rsidR="008E622F">
        <w:t>Enquiries</w:t>
      </w:r>
      <w:r w:rsidR="008F0ECA">
        <w:t>, Complaints</w:t>
      </w:r>
      <w:r w:rsidR="008E622F">
        <w:t xml:space="preserve"> and Appeals</w:t>
      </w:r>
    </w:p>
    <w:p w:rsidR="003D60B9" w:rsidRDefault="003D60B9" w:rsidP="00A0321D">
      <w:pPr>
        <w:rPr>
          <w:spacing w:val="-2"/>
        </w:rPr>
      </w:pPr>
    </w:p>
    <w:p w:rsidR="003D60B9" w:rsidRDefault="003D60B9" w:rsidP="0073148C">
      <w:pPr>
        <w:pStyle w:val="Heading2"/>
        <w:numPr>
          <w:ilvl w:val="0"/>
          <w:numId w:val="0"/>
        </w:numPr>
        <w:ind w:left="360" w:hanging="360"/>
      </w:pPr>
      <w:r>
        <w:t>Stages of the process</w:t>
      </w:r>
    </w:p>
    <w:p w:rsidR="003D60B9" w:rsidRDefault="003D60B9" w:rsidP="00DE79D1"/>
    <w:p w:rsidR="003D60B9" w:rsidRDefault="003D60B9" w:rsidP="00DE79D1">
      <w:pPr>
        <w:pStyle w:val="Default"/>
        <w:rPr>
          <w:sz w:val="22"/>
          <w:szCs w:val="22"/>
        </w:rPr>
      </w:pPr>
      <w:r>
        <w:t>Open A</w:t>
      </w:r>
      <w:r w:rsidRPr="003D60B9">
        <w:t xml:space="preserve">wards has defined </w:t>
      </w:r>
      <w:r w:rsidR="008E622F">
        <w:t>five</w:t>
      </w:r>
      <w:r w:rsidRPr="003D60B9">
        <w:t xml:space="preserve"> stages in the process for dealing with an enquiry</w:t>
      </w:r>
      <w:r w:rsidR="007C5F00">
        <w:t>, complaint</w:t>
      </w:r>
      <w:r w:rsidRPr="003D60B9">
        <w:t xml:space="preserve"> or appeal</w:t>
      </w:r>
      <w:r w:rsidR="00C46BF4">
        <w:rPr>
          <w:sz w:val="22"/>
          <w:szCs w:val="22"/>
        </w:rPr>
        <w:t>.</w:t>
      </w:r>
    </w:p>
    <w:p w:rsidR="00C46BF4" w:rsidRDefault="00C46BF4" w:rsidP="00DE79D1">
      <w:pPr>
        <w:pStyle w:val="Default"/>
        <w:rPr>
          <w:b/>
          <w:bCs/>
        </w:rPr>
      </w:pPr>
    </w:p>
    <w:p w:rsidR="008E622F" w:rsidRPr="0073148C" w:rsidRDefault="008E622F" w:rsidP="00DE79D1">
      <w:pPr>
        <w:pStyle w:val="Heading3"/>
      </w:pPr>
      <w:r w:rsidRPr="0073148C">
        <w:t xml:space="preserve">Submission of an enquiry or appeal </w:t>
      </w:r>
    </w:p>
    <w:p w:rsidR="00C46BF4" w:rsidRDefault="00C46BF4" w:rsidP="00C46BF4">
      <w:pPr>
        <w:spacing w:before="1"/>
        <w:rPr>
          <w:rFonts w:ascii="Arial" w:eastAsia="Arial" w:hAnsi="Arial" w:cs="Arial"/>
          <w:sz w:val="24"/>
          <w:szCs w:val="24"/>
        </w:rPr>
      </w:pPr>
      <w:r w:rsidRPr="003D60B9">
        <w:rPr>
          <w:rFonts w:ascii="Arial" w:eastAsia="Arial" w:hAnsi="Arial" w:cs="Arial"/>
          <w:noProof/>
          <w:sz w:val="18"/>
          <w:szCs w:val="24"/>
          <w:lang w:eastAsia="en-GB"/>
        </w:rPr>
        <w:drawing>
          <wp:inline distT="0" distB="0" distL="0" distR="0" wp14:anchorId="4243E04F" wp14:editId="41011004">
            <wp:extent cx="6199200" cy="1008000"/>
            <wp:effectExtent l="0" t="0" r="3048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F6FB2" w:rsidRDefault="001F6FB2" w:rsidP="00A0321D">
      <w:pPr>
        <w:spacing w:line="274" w:lineRule="exact"/>
        <w:rPr>
          <w:rFonts w:ascii="Arial"/>
          <w:spacing w:val="-2"/>
          <w:sz w:val="24"/>
        </w:rPr>
      </w:pPr>
      <w:r>
        <w:rPr>
          <w:rFonts w:ascii="Arial"/>
          <w:b/>
          <w:spacing w:val="-2"/>
          <w:sz w:val="24"/>
        </w:rPr>
        <w:t>Enquiries</w:t>
      </w:r>
      <w:r>
        <w:rPr>
          <w:rFonts w:ascii="Arial"/>
          <w:b/>
          <w:spacing w:val="-1"/>
          <w:sz w:val="24"/>
        </w:rPr>
        <w:t xml:space="preserve"> </w:t>
      </w:r>
      <w:r>
        <w:rPr>
          <w:rFonts w:ascii="Arial"/>
          <w:spacing w:val="-2"/>
          <w:sz w:val="24"/>
        </w:rPr>
        <w:t>can</w:t>
      </w:r>
      <w:r>
        <w:rPr>
          <w:rFonts w:ascii="Arial"/>
          <w:spacing w:val="-1"/>
          <w:sz w:val="24"/>
        </w:rPr>
        <w:t xml:space="preserve"> be</w:t>
      </w:r>
      <w:r>
        <w:rPr>
          <w:rFonts w:ascii="Arial"/>
          <w:spacing w:val="-4"/>
          <w:sz w:val="24"/>
        </w:rPr>
        <w:t xml:space="preserve"> </w:t>
      </w:r>
      <w:r>
        <w:rPr>
          <w:rFonts w:ascii="Arial"/>
          <w:spacing w:val="-1"/>
          <w:sz w:val="24"/>
        </w:rPr>
        <w:t xml:space="preserve">made </w:t>
      </w:r>
      <w:r>
        <w:rPr>
          <w:rFonts w:ascii="Arial"/>
          <w:spacing w:val="-2"/>
          <w:sz w:val="24"/>
        </w:rPr>
        <w:t>informally, verbally</w:t>
      </w:r>
      <w:r>
        <w:rPr>
          <w:rFonts w:ascii="Arial"/>
          <w:spacing w:val="-5"/>
          <w:sz w:val="24"/>
        </w:rPr>
        <w:t xml:space="preserve"> </w:t>
      </w:r>
      <w:r>
        <w:rPr>
          <w:rFonts w:ascii="Arial"/>
          <w:sz w:val="24"/>
        </w:rPr>
        <w:t>or</w:t>
      </w:r>
      <w:r>
        <w:rPr>
          <w:rFonts w:ascii="Arial"/>
          <w:spacing w:val="-3"/>
          <w:sz w:val="24"/>
        </w:rPr>
        <w:t xml:space="preserve"> </w:t>
      </w:r>
      <w:r>
        <w:rPr>
          <w:rFonts w:ascii="Arial"/>
          <w:spacing w:val="-2"/>
          <w:sz w:val="24"/>
        </w:rPr>
        <w:t>in</w:t>
      </w:r>
      <w:r>
        <w:rPr>
          <w:rFonts w:ascii="Arial"/>
          <w:spacing w:val="1"/>
          <w:sz w:val="24"/>
        </w:rPr>
        <w:t xml:space="preserve"> </w:t>
      </w:r>
      <w:r>
        <w:rPr>
          <w:rFonts w:ascii="Arial"/>
          <w:spacing w:val="-2"/>
          <w:sz w:val="24"/>
        </w:rPr>
        <w:t>writing.</w:t>
      </w:r>
      <w:r>
        <w:rPr>
          <w:rFonts w:ascii="Arial"/>
          <w:spacing w:val="65"/>
          <w:sz w:val="24"/>
        </w:rPr>
        <w:t xml:space="preserve"> </w:t>
      </w:r>
      <w:r>
        <w:rPr>
          <w:rFonts w:ascii="Arial"/>
          <w:spacing w:val="-1"/>
          <w:sz w:val="24"/>
        </w:rPr>
        <w:t>Open</w:t>
      </w:r>
      <w:r>
        <w:rPr>
          <w:rFonts w:ascii="Arial"/>
          <w:spacing w:val="-4"/>
          <w:sz w:val="24"/>
        </w:rPr>
        <w:t xml:space="preserve"> </w:t>
      </w:r>
      <w:r>
        <w:rPr>
          <w:rFonts w:ascii="Arial"/>
          <w:spacing w:val="-2"/>
          <w:sz w:val="24"/>
        </w:rPr>
        <w:t>Awards</w:t>
      </w:r>
      <w:r>
        <w:rPr>
          <w:rFonts w:ascii="Arial"/>
          <w:sz w:val="24"/>
        </w:rPr>
        <w:t xml:space="preserve"> </w:t>
      </w:r>
      <w:r>
        <w:rPr>
          <w:rFonts w:ascii="Arial"/>
          <w:spacing w:val="-2"/>
          <w:sz w:val="24"/>
        </w:rPr>
        <w:t>will</w:t>
      </w:r>
      <w:r>
        <w:rPr>
          <w:rFonts w:ascii="Arial"/>
          <w:spacing w:val="70"/>
          <w:sz w:val="24"/>
        </w:rPr>
        <w:t xml:space="preserve"> </w:t>
      </w:r>
      <w:r>
        <w:rPr>
          <w:rFonts w:ascii="Arial"/>
          <w:spacing w:val="-2"/>
          <w:sz w:val="24"/>
        </w:rPr>
        <w:t>acknowledge</w:t>
      </w:r>
      <w:r>
        <w:rPr>
          <w:rFonts w:ascii="Arial"/>
          <w:spacing w:val="3"/>
          <w:sz w:val="24"/>
        </w:rPr>
        <w:t xml:space="preserve"> </w:t>
      </w:r>
      <w:r>
        <w:rPr>
          <w:rFonts w:ascii="Arial"/>
          <w:spacing w:val="-1"/>
          <w:sz w:val="24"/>
        </w:rPr>
        <w:t xml:space="preserve">an </w:t>
      </w:r>
      <w:r>
        <w:rPr>
          <w:rFonts w:ascii="Arial"/>
          <w:spacing w:val="-2"/>
          <w:sz w:val="24"/>
        </w:rPr>
        <w:t xml:space="preserve">enquiry </w:t>
      </w:r>
      <w:r>
        <w:rPr>
          <w:rFonts w:ascii="Arial"/>
          <w:i/>
          <w:spacing w:val="-1"/>
          <w:sz w:val="24"/>
        </w:rPr>
        <w:t xml:space="preserve">within </w:t>
      </w:r>
      <w:r>
        <w:rPr>
          <w:rFonts w:ascii="Arial"/>
          <w:i/>
          <w:sz w:val="24"/>
        </w:rPr>
        <w:t>5</w:t>
      </w:r>
      <w:r>
        <w:rPr>
          <w:rFonts w:ascii="Arial"/>
          <w:i/>
          <w:spacing w:val="-1"/>
          <w:sz w:val="24"/>
        </w:rPr>
        <w:t xml:space="preserve"> </w:t>
      </w:r>
      <w:r>
        <w:rPr>
          <w:rFonts w:ascii="Arial"/>
          <w:i/>
          <w:spacing w:val="-2"/>
          <w:sz w:val="24"/>
        </w:rPr>
        <w:t>working</w:t>
      </w:r>
      <w:r>
        <w:rPr>
          <w:rFonts w:ascii="Arial"/>
          <w:i/>
          <w:spacing w:val="-4"/>
          <w:sz w:val="24"/>
        </w:rPr>
        <w:t xml:space="preserve"> </w:t>
      </w:r>
      <w:r>
        <w:rPr>
          <w:rFonts w:ascii="Arial"/>
          <w:i/>
          <w:spacing w:val="-2"/>
          <w:sz w:val="24"/>
        </w:rPr>
        <w:t>days</w:t>
      </w:r>
      <w:r>
        <w:rPr>
          <w:rFonts w:ascii="Arial"/>
          <w:spacing w:val="-2"/>
          <w:sz w:val="24"/>
        </w:rPr>
        <w:t>.</w:t>
      </w:r>
    </w:p>
    <w:p w:rsidR="00772ECD" w:rsidRPr="00772ECD" w:rsidRDefault="00772ECD" w:rsidP="0073148C">
      <w:pPr>
        <w:pStyle w:val="Default"/>
      </w:pPr>
    </w:p>
    <w:p w:rsidR="00772ECD" w:rsidRPr="00772ECD" w:rsidRDefault="00772ECD" w:rsidP="0073148C">
      <w:pPr>
        <w:pStyle w:val="Default"/>
        <w:rPr>
          <w:b/>
          <w:bCs/>
        </w:rPr>
      </w:pPr>
      <w:r w:rsidRPr="00772ECD">
        <w:t xml:space="preserve">Where a </w:t>
      </w:r>
      <w:r w:rsidR="00C46BF4">
        <w:t>Provider</w:t>
      </w:r>
      <w:r w:rsidRPr="00772ECD">
        <w:t xml:space="preserve"> enquires on behalf of a </w:t>
      </w:r>
      <w:r w:rsidR="00C46BF4">
        <w:t>Learner</w:t>
      </w:r>
      <w:r w:rsidRPr="00772ECD">
        <w:t xml:space="preserve"> they must ensure that they have obtained written permission of the </w:t>
      </w:r>
      <w:r w:rsidR="00C46BF4">
        <w:t>Learner</w:t>
      </w:r>
      <w:r w:rsidRPr="00772ECD">
        <w:t xml:space="preserve"> concerned.</w:t>
      </w:r>
    </w:p>
    <w:p w:rsidR="00772ECD" w:rsidRPr="00772ECD" w:rsidRDefault="00772ECD" w:rsidP="00A0321D">
      <w:pPr>
        <w:spacing w:before="9"/>
        <w:rPr>
          <w:rFonts w:ascii="Arial"/>
          <w:spacing w:val="-2"/>
          <w:sz w:val="24"/>
        </w:rPr>
      </w:pPr>
    </w:p>
    <w:p w:rsidR="00772ECD" w:rsidRPr="00772ECD" w:rsidRDefault="00772ECD" w:rsidP="00A0321D">
      <w:pPr>
        <w:spacing w:line="274" w:lineRule="exact"/>
        <w:rPr>
          <w:rFonts w:ascii="Arial"/>
          <w:spacing w:val="-2"/>
          <w:sz w:val="24"/>
        </w:rPr>
      </w:pPr>
      <w:r w:rsidRPr="00772ECD">
        <w:rPr>
          <w:rFonts w:ascii="Arial"/>
          <w:spacing w:val="-2"/>
          <w:sz w:val="24"/>
        </w:rPr>
        <w:t xml:space="preserve">Open Awards </w:t>
      </w:r>
      <w:r>
        <w:rPr>
          <w:rFonts w:ascii="Arial"/>
          <w:spacing w:val="-2"/>
          <w:sz w:val="24"/>
        </w:rPr>
        <w:t>will</w:t>
      </w:r>
      <w:r w:rsidRPr="00772ECD">
        <w:rPr>
          <w:rFonts w:ascii="Arial"/>
          <w:spacing w:val="-2"/>
          <w:sz w:val="24"/>
        </w:rPr>
        <w:t xml:space="preserve"> acknowledge an </w:t>
      </w:r>
      <w:r>
        <w:rPr>
          <w:rFonts w:ascii="Arial"/>
          <w:spacing w:val="-2"/>
          <w:sz w:val="24"/>
        </w:rPr>
        <w:t xml:space="preserve">enquiry </w:t>
      </w:r>
      <w:r w:rsidRPr="00F3444B">
        <w:rPr>
          <w:rFonts w:ascii="Arial"/>
          <w:i/>
          <w:spacing w:val="-2"/>
          <w:sz w:val="24"/>
        </w:rPr>
        <w:t>within</w:t>
      </w:r>
      <w:r w:rsidRPr="00772ECD">
        <w:rPr>
          <w:rFonts w:ascii="Arial"/>
          <w:spacing w:val="-2"/>
          <w:sz w:val="24"/>
        </w:rPr>
        <w:t xml:space="preserve"> </w:t>
      </w:r>
      <w:r w:rsidRPr="00772ECD">
        <w:rPr>
          <w:rFonts w:ascii="Arial"/>
          <w:i/>
          <w:spacing w:val="-2"/>
          <w:sz w:val="24"/>
        </w:rPr>
        <w:t>5 working days</w:t>
      </w:r>
      <w:r>
        <w:rPr>
          <w:rFonts w:ascii="Arial"/>
          <w:spacing w:val="-2"/>
          <w:sz w:val="24"/>
        </w:rPr>
        <w:t xml:space="preserve">. </w:t>
      </w:r>
      <w:r w:rsidRPr="00772ECD">
        <w:rPr>
          <w:rFonts w:ascii="Arial"/>
          <w:spacing w:val="-2"/>
          <w:sz w:val="24"/>
        </w:rPr>
        <w:t xml:space="preserve">We will appoint an appropriate member of staff to respond to the enquiry and will respond to written enquiries (email, letter) as soon as possible, and normally </w:t>
      </w:r>
      <w:r w:rsidRPr="00772ECD">
        <w:rPr>
          <w:rFonts w:ascii="Arial"/>
          <w:i/>
          <w:spacing w:val="-2"/>
          <w:sz w:val="24"/>
        </w:rPr>
        <w:t>within 10 working days</w:t>
      </w:r>
      <w:r w:rsidRPr="00772ECD">
        <w:rPr>
          <w:rFonts w:ascii="Arial"/>
          <w:spacing w:val="-2"/>
          <w:sz w:val="24"/>
        </w:rPr>
        <w:t xml:space="preserve"> (complex enquiries may take a little longer).</w:t>
      </w:r>
    </w:p>
    <w:p w:rsidR="00772ECD" w:rsidRDefault="00772ECD" w:rsidP="00A0321D">
      <w:pPr>
        <w:spacing w:before="3"/>
        <w:rPr>
          <w:rFonts w:ascii="Arial" w:eastAsia="Arial" w:hAnsi="Arial" w:cs="Arial"/>
          <w:sz w:val="28"/>
          <w:szCs w:val="28"/>
        </w:rPr>
      </w:pPr>
    </w:p>
    <w:p w:rsidR="007C5F00" w:rsidRDefault="007C5F00" w:rsidP="00A0321D">
      <w:pPr>
        <w:spacing w:before="3"/>
        <w:rPr>
          <w:rFonts w:ascii="Arial" w:eastAsia="Arial" w:hAnsi="Arial"/>
          <w:sz w:val="24"/>
          <w:szCs w:val="24"/>
        </w:rPr>
      </w:pPr>
      <w:r w:rsidRPr="005C5263">
        <w:rPr>
          <w:rFonts w:ascii="Arial" w:hAnsi="Arial" w:cs="Arial"/>
          <w:b/>
          <w:color w:val="000000"/>
          <w:sz w:val="24"/>
          <w:szCs w:val="24"/>
        </w:rPr>
        <w:t>Complaints</w:t>
      </w:r>
      <w:r w:rsidRPr="005C5263">
        <w:rPr>
          <w:rFonts w:ascii="Arial" w:hAnsi="Arial" w:cs="Arial"/>
          <w:color w:val="000000"/>
          <w:sz w:val="24"/>
          <w:szCs w:val="24"/>
        </w:rPr>
        <w:t xml:space="preserve"> can</w:t>
      </w:r>
      <w:r w:rsidRPr="007C5F00">
        <w:rPr>
          <w:rFonts w:ascii="Arial" w:eastAsia="Arial" w:hAnsi="Arial"/>
          <w:sz w:val="24"/>
          <w:szCs w:val="24"/>
        </w:rPr>
        <w:t xml:space="preserve"> often be rectified immediately and therefore in the first instance should be directed to the Open Awards Customer Service Team on </w:t>
      </w:r>
      <w:r w:rsidR="00A67BC9" w:rsidRPr="00A67BC9">
        <w:rPr>
          <w:rFonts w:ascii="Arial" w:eastAsia="Arial" w:hAnsi="Arial"/>
          <w:sz w:val="24"/>
          <w:szCs w:val="24"/>
        </w:rPr>
        <w:t>0151 494 2072</w:t>
      </w:r>
      <w:r w:rsidR="00A67BC9">
        <w:rPr>
          <w:rFonts w:ascii="Arial" w:hAnsi="Arial"/>
        </w:rPr>
        <w:t xml:space="preserve"> </w:t>
      </w:r>
      <w:r w:rsidRPr="007C5F00">
        <w:rPr>
          <w:rFonts w:ascii="Arial" w:eastAsia="Arial" w:hAnsi="Arial"/>
          <w:sz w:val="24"/>
          <w:szCs w:val="24"/>
        </w:rPr>
        <w:t xml:space="preserve">who will seek to rectify the situation as soon </w:t>
      </w:r>
      <w:r w:rsidR="00A67BC9">
        <w:rPr>
          <w:rFonts w:ascii="Arial" w:eastAsia="Arial" w:hAnsi="Arial"/>
          <w:sz w:val="24"/>
          <w:szCs w:val="24"/>
        </w:rPr>
        <w:t>as possible.</w:t>
      </w:r>
    </w:p>
    <w:p w:rsidR="007C5F00" w:rsidRPr="007C5F00" w:rsidRDefault="007C5F00" w:rsidP="007C5F00">
      <w:pPr>
        <w:pStyle w:val="BodyText"/>
        <w:ind w:left="0"/>
      </w:pPr>
    </w:p>
    <w:p w:rsidR="007C5F00" w:rsidRDefault="00A67BC9" w:rsidP="007C5F00">
      <w:pPr>
        <w:pStyle w:val="BodyText"/>
        <w:ind w:left="0"/>
      </w:pPr>
      <w:r>
        <w:t xml:space="preserve">Where </w:t>
      </w:r>
      <w:r w:rsidR="007C5F00" w:rsidRPr="007C5F00">
        <w:t xml:space="preserve">cases </w:t>
      </w:r>
      <w:r>
        <w:t xml:space="preserve">cannot be resolved informally </w:t>
      </w:r>
      <w:r w:rsidR="007C5F00" w:rsidRPr="007C5F00">
        <w:t xml:space="preserve">written complaints should be submitted via </w:t>
      </w:r>
      <w:hyperlink r:id="rId17" w:history="1">
        <w:r w:rsidR="006279A6" w:rsidRPr="006279A6">
          <w:rPr>
            <w:rStyle w:val="Hyperlink"/>
          </w:rPr>
          <w:t>quality@openawards.org.uk</w:t>
        </w:r>
      </w:hyperlink>
      <w:r w:rsidR="006279A6" w:rsidRPr="006279A6">
        <w:t xml:space="preserve"> mar</w:t>
      </w:r>
      <w:r w:rsidR="007C5F00" w:rsidRPr="006279A6">
        <w:t>ked for the attention of the</w:t>
      </w:r>
      <w:r w:rsidRPr="006279A6">
        <w:t xml:space="preserve"> Head of Quality and</w:t>
      </w:r>
      <w:r>
        <w:t xml:space="preserve"> Standards.</w:t>
      </w:r>
    </w:p>
    <w:p w:rsidR="00A67BC9" w:rsidRPr="007C5F00" w:rsidRDefault="00A67BC9" w:rsidP="007C5F00">
      <w:pPr>
        <w:pStyle w:val="BodyText"/>
        <w:ind w:left="0"/>
      </w:pPr>
    </w:p>
    <w:p w:rsidR="001F6FB2" w:rsidRDefault="001F6FB2" w:rsidP="00A0321D">
      <w:pPr>
        <w:rPr>
          <w:rFonts w:ascii="Arial" w:eastAsia="Arial" w:hAnsi="Arial" w:cs="Arial"/>
          <w:sz w:val="24"/>
          <w:szCs w:val="24"/>
        </w:rPr>
      </w:pPr>
      <w:r>
        <w:rPr>
          <w:rFonts w:ascii="Arial"/>
          <w:b/>
          <w:spacing w:val="-2"/>
          <w:sz w:val="24"/>
        </w:rPr>
        <w:t>Appeals</w:t>
      </w:r>
      <w:r>
        <w:rPr>
          <w:rFonts w:ascii="Arial"/>
          <w:b/>
          <w:spacing w:val="-4"/>
          <w:sz w:val="24"/>
        </w:rPr>
        <w:t xml:space="preserve"> </w:t>
      </w:r>
      <w:r>
        <w:rPr>
          <w:rFonts w:ascii="Arial"/>
          <w:spacing w:val="-1"/>
          <w:sz w:val="24"/>
        </w:rPr>
        <w:t>must</w:t>
      </w:r>
      <w:r>
        <w:rPr>
          <w:rFonts w:ascii="Arial"/>
          <w:spacing w:val="-4"/>
          <w:sz w:val="24"/>
        </w:rPr>
        <w:t xml:space="preserve"> </w:t>
      </w:r>
      <w:r>
        <w:rPr>
          <w:rFonts w:ascii="Arial"/>
          <w:spacing w:val="-1"/>
          <w:sz w:val="24"/>
        </w:rPr>
        <w:t xml:space="preserve">be </w:t>
      </w:r>
      <w:r>
        <w:rPr>
          <w:rFonts w:ascii="Arial"/>
          <w:spacing w:val="-2"/>
          <w:sz w:val="24"/>
        </w:rPr>
        <w:t>made</w:t>
      </w:r>
      <w:r>
        <w:rPr>
          <w:rFonts w:ascii="Arial"/>
          <w:spacing w:val="-1"/>
          <w:sz w:val="24"/>
        </w:rPr>
        <w:t xml:space="preserve"> in </w:t>
      </w:r>
      <w:r w:rsidR="00772ECD">
        <w:rPr>
          <w:rFonts w:ascii="Arial"/>
          <w:spacing w:val="-2"/>
          <w:sz w:val="24"/>
        </w:rPr>
        <w:t xml:space="preserve">writing and should be </w:t>
      </w:r>
      <w:r>
        <w:rPr>
          <w:rFonts w:ascii="Arial"/>
          <w:spacing w:val="-2"/>
          <w:sz w:val="24"/>
        </w:rPr>
        <w:t>addressed</w:t>
      </w:r>
      <w:r>
        <w:rPr>
          <w:rFonts w:ascii="Arial"/>
          <w:spacing w:val="-4"/>
          <w:sz w:val="24"/>
        </w:rPr>
        <w:t xml:space="preserve"> </w:t>
      </w:r>
      <w:r>
        <w:rPr>
          <w:rFonts w:ascii="Arial"/>
          <w:sz w:val="24"/>
        </w:rPr>
        <w:t>to</w:t>
      </w:r>
      <w:r>
        <w:rPr>
          <w:rFonts w:ascii="Arial"/>
          <w:spacing w:val="1"/>
          <w:sz w:val="24"/>
        </w:rPr>
        <w:t xml:space="preserve"> </w:t>
      </w:r>
      <w:r>
        <w:rPr>
          <w:rFonts w:ascii="Arial"/>
          <w:spacing w:val="-1"/>
          <w:sz w:val="24"/>
        </w:rPr>
        <w:t xml:space="preserve">the </w:t>
      </w:r>
      <w:r>
        <w:rPr>
          <w:rFonts w:ascii="Arial"/>
          <w:b/>
          <w:spacing w:val="-1"/>
          <w:sz w:val="24"/>
        </w:rPr>
        <w:t>Head</w:t>
      </w:r>
      <w:r>
        <w:rPr>
          <w:rFonts w:ascii="Arial"/>
          <w:b/>
          <w:sz w:val="24"/>
        </w:rPr>
        <w:t xml:space="preserve"> </w:t>
      </w:r>
      <w:r>
        <w:rPr>
          <w:rFonts w:ascii="Arial"/>
          <w:b/>
          <w:spacing w:val="-1"/>
          <w:sz w:val="24"/>
        </w:rPr>
        <w:t>of</w:t>
      </w:r>
      <w:r>
        <w:rPr>
          <w:rFonts w:ascii="Arial"/>
          <w:b/>
          <w:spacing w:val="-3"/>
          <w:sz w:val="24"/>
        </w:rPr>
        <w:t xml:space="preserve"> </w:t>
      </w:r>
      <w:r>
        <w:rPr>
          <w:rFonts w:ascii="Arial"/>
          <w:b/>
          <w:sz w:val="24"/>
        </w:rPr>
        <w:t>Quality and Standards</w:t>
      </w:r>
      <w:r>
        <w:rPr>
          <w:rFonts w:ascii="Arial"/>
          <w:b/>
          <w:spacing w:val="-6"/>
          <w:sz w:val="24"/>
        </w:rPr>
        <w:t xml:space="preserve"> </w:t>
      </w:r>
      <w:r>
        <w:rPr>
          <w:rFonts w:ascii="Arial"/>
          <w:sz w:val="24"/>
        </w:rPr>
        <w:t>at</w:t>
      </w:r>
      <w:r>
        <w:rPr>
          <w:rFonts w:ascii="Arial"/>
          <w:spacing w:val="8"/>
          <w:sz w:val="24"/>
        </w:rPr>
        <w:t xml:space="preserve"> </w:t>
      </w:r>
      <w:r>
        <w:rPr>
          <w:rFonts w:ascii="Arial"/>
          <w:sz w:val="24"/>
        </w:rPr>
        <w:t>the</w:t>
      </w:r>
      <w:r>
        <w:rPr>
          <w:rFonts w:ascii="Arial"/>
          <w:spacing w:val="-4"/>
          <w:sz w:val="24"/>
        </w:rPr>
        <w:t xml:space="preserve"> </w:t>
      </w:r>
      <w:r>
        <w:rPr>
          <w:rFonts w:ascii="Arial"/>
          <w:spacing w:val="-2"/>
          <w:sz w:val="24"/>
        </w:rPr>
        <w:t>following</w:t>
      </w:r>
      <w:r>
        <w:rPr>
          <w:rFonts w:ascii="Arial"/>
          <w:spacing w:val="-1"/>
          <w:sz w:val="24"/>
        </w:rPr>
        <w:t xml:space="preserve"> address:</w:t>
      </w:r>
    </w:p>
    <w:p w:rsidR="001F6FB2" w:rsidRDefault="001F6FB2" w:rsidP="00A0321D">
      <w:pPr>
        <w:rPr>
          <w:rFonts w:ascii="Arial" w:eastAsia="Arial" w:hAnsi="Arial" w:cs="Arial"/>
          <w:sz w:val="24"/>
          <w:szCs w:val="24"/>
        </w:rPr>
      </w:pPr>
    </w:p>
    <w:p w:rsidR="001F6FB2" w:rsidRPr="00DE79D1" w:rsidRDefault="001F6FB2" w:rsidP="00DE79D1">
      <w:pPr>
        <w:pStyle w:val="Default"/>
        <w:rPr>
          <w:b/>
        </w:rPr>
      </w:pPr>
      <w:r w:rsidRPr="00DE79D1">
        <w:rPr>
          <w:b/>
        </w:rPr>
        <w:t>Open Awards</w:t>
      </w:r>
    </w:p>
    <w:p w:rsidR="008E622F" w:rsidRPr="008E622F" w:rsidRDefault="001F6FB2" w:rsidP="00A0321D">
      <w:pPr>
        <w:rPr>
          <w:rFonts w:ascii="Arial"/>
          <w:b/>
          <w:spacing w:val="-2"/>
          <w:sz w:val="24"/>
        </w:rPr>
      </w:pPr>
      <w:r w:rsidRPr="008E622F">
        <w:rPr>
          <w:rFonts w:ascii="Arial"/>
          <w:b/>
          <w:spacing w:val="-2"/>
          <w:sz w:val="24"/>
        </w:rPr>
        <w:t xml:space="preserve">Estuary Commerce Park </w:t>
      </w:r>
    </w:p>
    <w:p w:rsidR="008E622F" w:rsidRPr="008E622F" w:rsidRDefault="001F6FB2" w:rsidP="00A0321D">
      <w:pPr>
        <w:rPr>
          <w:rFonts w:ascii="Arial"/>
          <w:b/>
          <w:spacing w:val="-2"/>
          <w:sz w:val="24"/>
        </w:rPr>
      </w:pPr>
      <w:r w:rsidRPr="008E622F">
        <w:rPr>
          <w:rFonts w:ascii="Arial"/>
          <w:b/>
          <w:spacing w:val="-2"/>
          <w:sz w:val="24"/>
        </w:rPr>
        <w:t xml:space="preserve">17 De Havilland Drive </w:t>
      </w:r>
    </w:p>
    <w:p w:rsidR="001F6FB2" w:rsidRPr="008E622F" w:rsidRDefault="001F6FB2" w:rsidP="00A0321D">
      <w:pPr>
        <w:rPr>
          <w:rFonts w:ascii="Arial"/>
          <w:b/>
          <w:spacing w:val="-2"/>
          <w:sz w:val="24"/>
        </w:rPr>
      </w:pPr>
      <w:r w:rsidRPr="008E622F">
        <w:rPr>
          <w:rFonts w:ascii="Arial"/>
          <w:b/>
          <w:spacing w:val="-2"/>
          <w:sz w:val="24"/>
        </w:rPr>
        <w:t>Speke</w:t>
      </w:r>
    </w:p>
    <w:p w:rsidR="008E622F" w:rsidRPr="008E622F" w:rsidRDefault="001F6FB2" w:rsidP="00A0321D">
      <w:pPr>
        <w:rPr>
          <w:rFonts w:ascii="Arial"/>
          <w:b/>
          <w:spacing w:val="-2"/>
          <w:sz w:val="24"/>
        </w:rPr>
      </w:pPr>
      <w:r w:rsidRPr="008E622F">
        <w:rPr>
          <w:rFonts w:ascii="Arial"/>
          <w:b/>
          <w:spacing w:val="-2"/>
          <w:sz w:val="24"/>
        </w:rPr>
        <w:t xml:space="preserve">Liverpool </w:t>
      </w:r>
    </w:p>
    <w:p w:rsidR="001F6FB2" w:rsidRPr="008E622F" w:rsidRDefault="001F6FB2" w:rsidP="00A0321D">
      <w:pPr>
        <w:rPr>
          <w:rFonts w:ascii="Arial"/>
          <w:b/>
          <w:spacing w:val="-2"/>
          <w:sz w:val="24"/>
        </w:rPr>
      </w:pPr>
      <w:r w:rsidRPr="008E622F">
        <w:rPr>
          <w:rFonts w:ascii="Arial"/>
          <w:b/>
          <w:spacing w:val="-2"/>
          <w:sz w:val="24"/>
        </w:rPr>
        <w:t>L24 8RN</w:t>
      </w:r>
    </w:p>
    <w:p w:rsidR="001F6FB2" w:rsidRDefault="001F6FB2" w:rsidP="00A0321D">
      <w:pPr>
        <w:spacing w:before="1"/>
        <w:rPr>
          <w:rFonts w:ascii="Arial" w:eastAsia="Arial" w:hAnsi="Arial" w:cs="Arial"/>
          <w:sz w:val="24"/>
          <w:szCs w:val="24"/>
        </w:rPr>
      </w:pPr>
    </w:p>
    <w:p w:rsidR="001F6FB2" w:rsidRDefault="001F6FB2" w:rsidP="00A0321D">
      <w:pPr>
        <w:pStyle w:val="BodyText"/>
        <w:spacing w:line="239" w:lineRule="auto"/>
        <w:ind w:left="0"/>
        <w:rPr>
          <w:spacing w:val="-1"/>
        </w:rPr>
      </w:pPr>
      <w:r>
        <w:rPr>
          <w:spacing w:val="-2"/>
        </w:rPr>
        <w:t>Where</w:t>
      </w:r>
      <w:r>
        <w:rPr>
          <w:spacing w:val="-1"/>
        </w:rPr>
        <w:t xml:space="preserve"> the</w:t>
      </w:r>
      <w:r>
        <w:rPr>
          <w:spacing w:val="-4"/>
        </w:rPr>
        <w:t xml:space="preserve"> </w:t>
      </w:r>
      <w:r>
        <w:rPr>
          <w:spacing w:val="-1"/>
        </w:rPr>
        <w:t>appeal</w:t>
      </w:r>
      <w:r>
        <w:rPr>
          <w:spacing w:val="-3"/>
        </w:rPr>
        <w:t xml:space="preserve"> </w:t>
      </w:r>
      <w:r>
        <w:rPr>
          <w:spacing w:val="-2"/>
        </w:rPr>
        <w:t xml:space="preserve">relates </w:t>
      </w:r>
      <w:r>
        <w:rPr>
          <w:spacing w:val="-1"/>
        </w:rPr>
        <w:t>to</w:t>
      </w:r>
      <w:r>
        <w:rPr>
          <w:spacing w:val="-4"/>
        </w:rPr>
        <w:t xml:space="preserve"> </w:t>
      </w:r>
      <w:r>
        <w:rPr>
          <w:spacing w:val="-1"/>
        </w:rPr>
        <w:t>the</w:t>
      </w:r>
      <w:r>
        <w:rPr>
          <w:spacing w:val="-4"/>
        </w:rPr>
        <w:t xml:space="preserve"> </w:t>
      </w:r>
      <w:r>
        <w:rPr>
          <w:spacing w:val="-2"/>
        </w:rPr>
        <w:t>outcome</w:t>
      </w:r>
      <w:r>
        <w:rPr>
          <w:spacing w:val="-1"/>
        </w:rPr>
        <w:t xml:space="preserve"> of</w:t>
      </w:r>
      <w:r>
        <w:rPr>
          <w:spacing w:val="55"/>
        </w:rPr>
        <w:t xml:space="preserve"> </w:t>
      </w:r>
      <w:r>
        <w:rPr>
          <w:spacing w:val="-2"/>
        </w:rPr>
        <w:t>External</w:t>
      </w:r>
      <w:r>
        <w:rPr>
          <w:spacing w:val="-3"/>
        </w:rPr>
        <w:t xml:space="preserve"> </w:t>
      </w:r>
      <w:r w:rsidR="00CF3243">
        <w:rPr>
          <w:spacing w:val="-2"/>
        </w:rPr>
        <w:t>Quality Assurance</w:t>
      </w:r>
      <w:r>
        <w:rPr>
          <w:spacing w:val="-2"/>
        </w:rPr>
        <w:t>/Quality Review</w:t>
      </w:r>
      <w:r>
        <w:rPr>
          <w:spacing w:val="83"/>
        </w:rPr>
        <w:t xml:space="preserve"> </w:t>
      </w:r>
      <w:r>
        <w:rPr>
          <w:spacing w:val="-2"/>
        </w:rPr>
        <w:t>Compliance</w:t>
      </w:r>
      <w:r>
        <w:rPr>
          <w:spacing w:val="-1"/>
        </w:rPr>
        <w:t xml:space="preserve"> </w:t>
      </w:r>
      <w:r>
        <w:rPr>
          <w:spacing w:val="-2"/>
        </w:rPr>
        <w:t xml:space="preserve">Monitoring, </w:t>
      </w:r>
      <w:r>
        <w:rPr>
          <w:spacing w:val="-1"/>
        </w:rPr>
        <w:t>this</w:t>
      </w:r>
      <w:r>
        <w:rPr>
          <w:spacing w:val="-5"/>
        </w:rPr>
        <w:t xml:space="preserve"> </w:t>
      </w:r>
      <w:r>
        <w:rPr>
          <w:spacing w:val="-1"/>
        </w:rPr>
        <w:t>must</w:t>
      </w:r>
      <w:r>
        <w:rPr>
          <w:spacing w:val="-2"/>
        </w:rPr>
        <w:t xml:space="preserve"> </w:t>
      </w:r>
      <w:r>
        <w:rPr>
          <w:spacing w:val="-1"/>
        </w:rPr>
        <w:t>be</w:t>
      </w:r>
      <w:r>
        <w:rPr>
          <w:spacing w:val="-4"/>
        </w:rPr>
        <w:t xml:space="preserve"> </w:t>
      </w:r>
      <w:r>
        <w:rPr>
          <w:i/>
          <w:spacing w:val="-2"/>
        </w:rPr>
        <w:t>within</w:t>
      </w:r>
      <w:r>
        <w:rPr>
          <w:i/>
          <w:spacing w:val="1"/>
        </w:rPr>
        <w:t xml:space="preserve"> </w:t>
      </w:r>
      <w:r>
        <w:rPr>
          <w:i/>
        </w:rPr>
        <w:t>20</w:t>
      </w:r>
      <w:r>
        <w:rPr>
          <w:i/>
          <w:spacing w:val="-1"/>
        </w:rPr>
        <w:t xml:space="preserve"> </w:t>
      </w:r>
      <w:r>
        <w:rPr>
          <w:i/>
          <w:spacing w:val="-2"/>
        </w:rPr>
        <w:t>working</w:t>
      </w:r>
      <w:r>
        <w:rPr>
          <w:i/>
          <w:spacing w:val="-1"/>
        </w:rPr>
        <w:t xml:space="preserve"> </w:t>
      </w:r>
      <w:r>
        <w:rPr>
          <w:i/>
          <w:spacing w:val="-2"/>
        </w:rPr>
        <w:t>days</w:t>
      </w:r>
      <w:r>
        <w:rPr>
          <w:i/>
        </w:rPr>
        <w:t xml:space="preserve"> </w:t>
      </w:r>
      <w:r>
        <w:rPr>
          <w:spacing w:val="-1"/>
        </w:rPr>
        <w:t>of</w:t>
      </w:r>
      <w:r>
        <w:t xml:space="preserve"> </w:t>
      </w:r>
      <w:r>
        <w:rPr>
          <w:spacing w:val="-2"/>
        </w:rPr>
        <w:t xml:space="preserve">receipt </w:t>
      </w:r>
      <w:r>
        <w:rPr>
          <w:spacing w:val="-1"/>
        </w:rPr>
        <w:t>of</w:t>
      </w:r>
      <w:r>
        <w:t xml:space="preserve"> </w:t>
      </w:r>
      <w:r>
        <w:rPr>
          <w:spacing w:val="-2"/>
        </w:rPr>
        <w:t>the</w:t>
      </w:r>
      <w:r>
        <w:rPr>
          <w:spacing w:val="1"/>
        </w:rPr>
        <w:t xml:space="preserve"> </w:t>
      </w:r>
      <w:r>
        <w:t>E</w:t>
      </w:r>
      <w:r w:rsidR="00CF3243">
        <w:t>QA/L</w:t>
      </w:r>
      <w:r>
        <w:t>QR</w:t>
      </w:r>
      <w:r>
        <w:rPr>
          <w:spacing w:val="59"/>
        </w:rPr>
        <w:t xml:space="preserve"> </w:t>
      </w:r>
      <w:r>
        <w:rPr>
          <w:spacing w:val="-1"/>
        </w:rPr>
        <w:t>report.</w:t>
      </w:r>
      <w:r>
        <w:rPr>
          <w:spacing w:val="60"/>
        </w:rPr>
        <w:t xml:space="preserve"> </w:t>
      </w:r>
      <w:r>
        <w:t>Where</w:t>
      </w:r>
      <w:r>
        <w:rPr>
          <w:spacing w:val="1"/>
        </w:rPr>
        <w:t xml:space="preserve"> </w:t>
      </w:r>
      <w:r>
        <w:rPr>
          <w:spacing w:val="-1"/>
        </w:rPr>
        <w:t>the appeal</w:t>
      </w:r>
      <w:r>
        <w:t xml:space="preserve"> </w:t>
      </w:r>
      <w:r>
        <w:rPr>
          <w:spacing w:val="-1"/>
        </w:rPr>
        <w:t>relates</w:t>
      </w:r>
      <w:r>
        <w:t xml:space="preserve"> to</w:t>
      </w:r>
      <w:r>
        <w:rPr>
          <w:spacing w:val="-1"/>
        </w:rPr>
        <w:t xml:space="preserve"> </w:t>
      </w:r>
      <w:r>
        <w:t>any</w:t>
      </w:r>
      <w:r>
        <w:rPr>
          <w:spacing w:val="-2"/>
        </w:rPr>
        <w:t xml:space="preserve"> </w:t>
      </w:r>
      <w:r>
        <w:rPr>
          <w:spacing w:val="-1"/>
        </w:rPr>
        <w:t>other</w:t>
      </w:r>
      <w:r>
        <w:rPr>
          <w:spacing w:val="-3"/>
        </w:rPr>
        <w:t xml:space="preserve"> </w:t>
      </w:r>
      <w:r>
        <w:rPr>
          <w:spacing w:val="-1"/>
        </w:rPr>
        <w:t>matter,</w:t>
      </w:r>
      <w:r>
        <w:t xml:space="preserve"> </w:t>
      </w:r>
      <w:r>
        <w:rPr>
          <w:spacing w:val="-1"/>
        </w:rPr>
        <w:t>it</w:t>
      </w:r>
      <w:r>
        <w:rPr>
          <w:spacing w:val="-2"/>
        </w:rPr>
        <w:t xml:space="preserve"> </w:t>
      </w:r>
      <w:r>
        <w:rPr>
          <w:spacing w:val="-1"/>
        </w:rPr>
        <w:t>must</w:t>
      </w:r>
      <w:r>
        <w:t xml:space="preserve"> </w:t>
      </w:r>
      <w:r>
        <w:rPr>
          <w:spacing w:val="-1"/>
        </w:rPr>
        <w:t>be</w:t>
      </w:r>
      <w:r>
        <w:rPr>
          <w:spacing w:val="1"/>
        </w:rPr>
        <w:t xml:space="preserve"> </w:t>
      </w:r>
      <w:r>
        <w:rPr>
          <w:spacing w:val="-1"/>
        </w:rPr>
        <w:t>received</w:t>
      </w:r>
      <w:r>
        <w:rPr>
          <w:spacing w:val="1"/>
        </w:rPr>
        <w:t xml:space="preserve"> </w:t>
      </w:r>
      <w:r>
        <w:rPr>
          <w:i/>
          <w:spacing w:val="-1"/>
        </w:rPr>
        <w:t xml:space="preserve">within </w:t>
      </w:r>
      <w:r>
        <w:rPr>
          <w:i/>
        </w:rPr>
        <w:t>30</w:t>
      </w:r>
      <w:r>
        <w:rPr>
          <w:i/>
          <w:spacing w:val="67"/>
        </w:rPr>
        <w:t xml:space="preserve"> </w:t>
      </w:r>
      <w:r>
        <w:rPr>
          <w:i/>
          <w:spacing w:val="-2"/>
        </w:rPr>
        <w:t>working</w:t>
      </w:r>
      <w:r>
        <w:rPr>
          <w:i/>
          <w:spacing w:val="-4"/>
        </w:rPr>
        <w:t xml:space="preserve"> </w:t>
      </w:r>
      <w:r>
        <w:rPr>
          <w:i/>
          <w:spacing w:val="-1"/>
        </w:rPr>
        <w:t>days</w:t>
      </w:r>
      <w:r>
        <w:rPr>
          <w:spacing w:val="-1"/>
        </w:rPr>
        <w:t>.</w:t>
      </w:r>
    </w:p>
    <w:p w:rsidR="00772ECD" w:rsidRDefault="00772ECD" w:rsidP="00A0321D">
      <w:pPr>
        <w:pStyle w:val="BodyText"/>
        <w:spacing w:line="239" w:lineRule="auto"/>
        <w:ind w:left="0"/>
      </w:pPr>
    </w:p>
    <w:p w:rsidR="00772ECD" w:rsidRPr="00217812" w:rsidRDefault="00772ECD" w:rsidP="00A0321D">
      <w:pPr>
        <w:rPr>
          <w:rFonts w:ascii="Arial" w:hAnsi="Arial" w:cs="Arial"/>
          <w:sz w:val="24"/>
          <w:szCs w:val="24"/>
        </w:rPr>
      </w:pPr>
      <w:r w:rsidRPr="00217812">
        <w:rPr>
          <w:rFonts w:ascii="Arial" w:hAnsi="Arial" w:cs="Arial"/>
          <w:sz w:val="24"/>
          <w:szCs w:val="24"/>
        </w:rPr>
        <w:lastRenderedPageBreak/>
        <w:t>The appeal submission should provide:</w:t>
      </w:r>
    </w:p>
    <w:p w:rsidR="00772ECD" w:rsidRPr="00217812" w:rsidRDefault="00C46BF4" w:rsidP="0073148C">
      <w:pPr>
        <w:pStyle w:val="bullets"/>
      </w:pPr>
      <w:r>
        <w:t>Learner</w:t>
      </w:r>
      <w:r w:rsidR="00772ECD">
        <w:t xml:space="preserve"> name(s) and </w:t>
      </w:r>
      <w:r w:rsidR="00772ECD" w:rsidRPr="00772ECD">
        <w:t xml:space="preserve">Open Awards </w:t>
      </w:r>
      <w:r>
        <w:t>Learner</w:t>
      </w:r>
      <w:r w:rsidR="00772ECD" w:rsidRPr="00772ECD">
        <w:t xml:space="preserve"> registration</w:t>
      </w:r>
      <w:r w:rsidR="00772ECD" w:rsidRPr="00217812">
        <w:t xml:space="preserve"> number(s) </w:t>
      </w:r>
    </w:p>
    <w:p w:rsidR="00772ECD" w:rsidRPr="00217812" w:rsidRDefault="00772ECD" w:rsidP="0073148C">
      <w:pPr>
        <w:pStyle w:val="bullets"/>
      </w:pPr>
      <w:r>
        <w:t xml:space="preserve">details of </w:t>
      </w:r>
      <w:r w:rsidRPr="00217812">
        <w:t xml:space="preserve">the qualification(s) or unit(s) affected </w:t>
      </w:r>
    </w:p>
    <w:p w:rsidR="00772ECD" w:rsidRPr="00217812" w:rsidRDefault="00772ECD" w:rsidP="0073148C">
      <w:pPr>
        <w:pStyle w:val="bullets"/>
      </w:pPr>
      <w:r>
        <w:t>full nature of the appeal</w:t>
      </w:r>
    </w:p>
    <w:p w:rsidR="00772ECD" w:rsidRPr="00217812" w:rsidRDefault="00772ECD" w:rsidP="0073148C">
      <w:pPr>
        <w:pStyle w:val="bullets"/>
      </w:pPr>
      <w:r>
        <w:t xml:space="preserve">details of </w:t>
      </w:r>
      <w:r w:rsidRPr="00217812">
        <w:t xml:space="preserve">any investigation carried out by the </w:t>
      </w:r>
      <w:r w:rsidR="00C46BF4">
        <w:t>Provider</w:t>
      </w:r>
      <w:r w:rsidRPr="00217812">
        <w:t xml:space="preserve"> relating to the issue </w:t>
      </w:r>
    </w:p>
    <w:p w:rsidR="00772ECD" w:rsidRDefault="00772ECD" w:rsidP="0073148C">
      <w:pPr>
        <w:pStyle w:val="bullets"/>
      </w:pPr>
      <w:r w:rsidRPr="00217812">
        <w:t xml:space="preserve">in the case of an appeal submitted by a </w:t>
      </w:r>
      <w:r w:rsidR="00C46BF4">
        <w:t>Provider</w:t>
      </w:r>
      <w:r w:rsidRPr="00217812">
        <w:t xml:space="preserve"> on behalf of a </w:t>
      </w:r>
      <w:r w:rsidR="00C46BF4">
        <w:t>Learner</w:t>
      </w:r>
      <w:r w:rsidRPr="00217812">
        <w:t xml:space="preserve">(s) the signature of the </w:t>
      </w:r>
      <w:r w:rsidR="00C46BF4">
        <w:t>Learner</w:t>
      </w:r>
      <w:r w:rsidRPr="00217812">
        <w:t>(s) in question permitting the appeal</w:t>
      </w:r>
    </w:p>
    <w:p w:rsidR="00772ECD" w:rsidRPr="00217812" w:rsidRDefault="00772ECD" w:rsidP="0073148C">
      <w:pPr>
        <w:pStyle w:val="bullets"/>
      </w:pPr>
      <w:r>
        <w:t xml:space="preserve">all relevant </w:t>
      </w:r>
      <w:r w:rsidRPr="00772ECD">
        <w:t>supporting documents or evidence.</w:t>
      </w:r>
    </w:p>
    <w:p w:rsidR="00A601AF" w:rsidRDefault="00A601AF" w:rsidP="00A0321D">
      <w:pPr>
        <w:spacing w:before="1"/>
        <w:rPr>
          <w:rFonts w:ascii="Arial" w:eastAsia="Arial" w:hAnsi="Arial" w:cs="Arial"/>
          <w:sz w:val="24"/>
          <w:szCs w:val="24"/>
        </w:rPr>
      </w:pPr>
    </w:p>
    <w:p w:rsidR="00772ECD" w:rsidRDefault="00772ECD" w:rsidP="00A0321D">
      <w:pPr>
        <w:spacing w:before="3"/>
        <w:rPr>
          <w:rFonts w:ascii="Arial" w:eastAsia="Arial" w:hAnsi="Arial" w:cs="Arial"/>
          <w:sz w:val="24"/>
          <w:szCs w:val="24"/>
        </w:rPr>
      </w:pPr>
    </w:p>
    <w:p w:rsidR="00A601AF" w:rsidRDefault="003D60B9" w:rsidP="00DE79D1">
      <w:pPr>
        <w:pStyle w:val="Heading3"/>
      </w:pPr>
      <w:bookmarkStart w:id="9" w:name="Investigating"/>
      <w:bookmarkEnd w:id="9"/>
      <w:r>
        <w:t>Investigati</w:t>
      </w:r>
      <w:r w:rsidR="007C5F00">
        <w:t>ons following receipt</w:t>
      </w:r>
    </w:p>
    <w:p w:rsidR="00C46BF4" w:rsidRDefault="00C46BF4" w:rsidP="00C46BF4">
      <w:pPr>
        <w:spacing w:before="1"/>
        <w:rPr>
          <w:rFonts w:ascii="Arial" w:eastAsia="Arial" w:hAnsi="Arial" w:cs="Arial"/>
          <w:sz w:val="24"/>
          <w:szCs w:val="24"/>
        </w:rPr>
      </w:pPr>
      <w:r w:rsidRPr="003D60B9">
        <w:rPr>
          <w:rFonts w:ascii="Arial" w:eastAsia="Arial" w:hAnsi="Arial" w:cs="Arial"/>
          <w:noProof/>
          <w:sz w:val="18"/>
          <w:szCs w:val="24"/>
          <w:lang w:eastAsia="en-GB"/>
        </w:rPr>
        <w:drawing>
          <wp:inline distT="0" distB="0" distL="0" distR="0" wp14:anchorId="60D030B5" wp14:editId="2DE985FE">
            <wp:extent cx="6199200" cy="1008000"/>
            <wp:effectExtent l="0" t="0" r="3048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72ECD" w:rsidRPr="008E622F" w:rsidRDefault="009D65FE" w:rsidP="00A0321D">
      <w:pPr>
        <w:spacing w:before="9"/>
        <w:rPr>
          <w:rFonts w:ascii="Arial" w:hAnsi="Arial" w:cs="Arial"/>
          <w:color w:val="000000"/>
          <w:sz w:val="24"/>
          <w:szCs w:val="24"/>
        </w:rPr>
      </w:pPr>
      <w:r>
        <w:rPr>
          <w:rFonts w:ascii="Arial" w:hAnsi="Arial" w:cs="Arial"/>
          <w:color w:val="000000"/>
          <w:sz w:val="24"/>
          <w:szCs w:val="24"/>
        </w:rPr>
        <w:t xml:space="preserve">Upon receipt of a complaint or </w:t>
      </w:r>
      <w:r w:rsidR="00772ECD" w:rsidRPr="00217812">
        <w:rPr>
          <w:rFonts w:ascii="Arial" w:hAnsi="Arial" w:cs="Arial"/>
          <w:color w:val="000000"/>
          <w:sz w:val="24"/>
          <w:szCs w:val="24"/>
        </w:rPr>
        <w:t>appeal</w:t>
      </w:r>
      <w:r w:rsidR="00772ECD">
        <w:rPr>
          <w:rFonts w:ascii="Arial" w:hAnsi="Arial" w:cs="Arial"/>
          <w:color w:val="000000"/>
          <w:sz w:val="24"/>
          <w:szCs w:val="24"/>
        </w:rPr>
        <w:t>,</w:t>
      </w:r>
      <w:r w:rsidR="00772ECD" w:rsidRPr="00217812">
        <w:rPr>
          <w:rFonts w:ascii="Arial" w:hAnsi="Arial" w:cs="Arial"/>
          <w:color w:val="000000"/>
          <w:sz w:val="24"/>
          <w:szCs w:val="24"/>
        </w:rPr>
        <w:t xml:space="preserve"> an acknowledgement of receipt will be sent in writing to the appellant </w:t>
      </w:r>
      <w:r w:rsidR="00772ECD" w:rsidRPr="008E622F">
        <w:rPr>
          <w:rFonts w:ascii="Arial"/>
          <w:i/>
          <w:spacing w:val="-1"/>
          <w:sz w:val="24"/>
          <w:szCs w:val="24"/>
        </w:rPr>
        <w:t xml:space="preserve">within </w:t>
      </w:r>
      <w:r w:rsidR="00772ECD" w:rsidRPr="008E622F">
        <w:rPr>
          <w:rFonts w:ascii="Arial"/>
          <w:i/>
          <w:sz w:val="24"/>
          <w:szCs w:val="24"/>
        </w:rPr>
        <w:t>5</w:t>
      </w:r>
      <w:r w:rsidR="00772ECD" w:rsidRPr="008E622F">
        <w:rPr>
          <w:rFonts w:ascii="Arial"/>
          <w:i/>
          <w:spacing w:val="-1"/>
          <w:sz w:val="24"/>
          <w:szCs w:val="24"/>
        </w:rPr>
        <w:t xml:space="preserve"> working days</w:t>
      </w:r>
      <w:r w:rsidR="00BF4D87" w:rsidRPr="008E622F">
        <w:rPr>
          <w:rFonts w:ascii="Arial"/>
          <w:i/>
          <w:spacing w:val="-1"/>
          <w:sz w:val="24"/>
          <w:szCs w:val="24"/>
        </w:rPr>
        <w:t xml:space="preserve">. </w:t>
      </w:r>
      <w:r w:rsidR="00BF4D87" w:rsidRPr="008E622F">
        <w:rPr>
          <w:rFonts w:ascii="Arial" w:hAnsi="Arial" w:cs="Arial"/>
          <w:color w:val="000000"/>
          <w:sz w:val="24"/>
          <w:szCs w:val="24"/>
        </w:rPr>
        <w:t>An a</w:t>
      </w:r>
      <w:r w:rsidR="00772ECD" w:rsidRPr="008E622F">
        <w:rPr>
          <w:rFonts w:ascii="Arial" w:hAnsi="Arial" w:cs="Arial"/>
          <w:color w:val="000000"/>
          <w:sz w:val="24"/>
          <w:szCs w:val="24"/>
        </w:rPr>
        <w:t>ppropriate member of staff will be appointed to review the appeal.</w:t>
      </w:r>
    </w:p>
    <w:p w:rsidR="00BF4D87" w:rsidRDefault="00BF4D87" w:rsidP="00A0321D">
      <w:pPr>
        <w:spacing w:before="9"/>
        <w:rPr>
          <w:spacing w:val="-2"/>
        </w:rPr>
      </w:pPr>
    </w:p>
    <w:p w:rsidR="009D65FE" w:rsidRPr="007C5F00" w:rsidRDefault="009D65FE" w:rsidP="009D65FE">
      <w:pPr>
        <w:pStyle w:val="BodyText"/>
        <w:ind w:left="0"/>
      </w:pPr>
      <w:r w:rsidRPr="007C5F00">
        <w:t>Should the complaint fall outside the scope of Open Awards</w:t>
      </w:r>
      <w:r>
        <w:t>,</w:t>
      </w:r>
      <w:r w:rsidRPr="007C5F00">
        <w:t xml:space="preserve"> complainants will be advised of this in writing </w:t>
      </w:r>
      <w:r w:rsidRPr="009D65FE">
        <w:rPr>
          <w:i/>
        </w:rPr>
        <w:t>within 5 working days</w:t>
      </w:r>
      <w:r w:rsidRPr="007C5F00">
        <w:t xml:space="preserve"> of receipt.</w:t>
      </w:r>
    </w:p>
    <w:p w:rsidR="009D65FE" w:rsidRDefault="009D65FE" w:rsidP="009D65FE">
      <w:pPr>
        <w:pStyle w:val="BodyText"/>
        <w:ind w:left="0"/>
      </w:pPr>
    </w:p>
    <w:p w:rsidR="009D65FE" w:rsidRDefault="009D65FE" w:rsidP="009D65FE">
      <w:pPr>
        <w:pStyle w:val="BodyText"/>
        <w:ind w:left="0"/>
        <w:rPr>
          <w:rFonts w:cs="Arial"/>
        </w:rPr>
      </w:pPr>
      <w:r>
        <w:rPr>
          <w:rFonts w:cs="Arial"/>
          <w:color w:val="000000"/>
        </w:rPr>
        <w:t>T</w:t>
      </w:r>
      <w:r w:rsidR="00BF4D87" w:rsidRPr="00217812">
        <w:rPr>
          <w:rFonts w:cs="Arial"/>
          <w:color w:val="000000"/>
        </w:rPr>
        <w:t xml:space="preserve">he first stage will be to undertake an initial, informal review of </w:t>
      </w:r>
      <w:r w:rsidR="00BF4D87" w:rsidRPr="00217812">
        <w:rPr>
          <w:rFonts w:cs="Arial"/>
        </w:rPr>
        <w:t>the submission to ensure that it is complete</w:t>
      </w:r>
      <w:r>
        <w:rPr>
          <w:rFonts w:cs="Arial"/>
        </w:rPr>
        <w:t>.</w:t>
      </w:r>
      <w:r w:rsidRPr="009D65FE">
        <w:t xml:space="preserve"> </w:t>
      </w:r>
      <w:r>
        <w:t xml:space="preserve">At this stage, </w:t>
      </w:r>
      <w:r w:rsidRPr="007C5F00">
        <w:t>Open Awards</w:t>
      </w:r>
      <w:r>
        <w:t xml:space="preserve"> may </w:t>
      </w:r>
      <w:r w:rsidRPr="007C5F00">
        <w:t>seek any further information that may be required.</w:t>
      </w:r>
      <w:r w:rsidRPr="009D65FE">
        <w:rPr>
          <w:rFonts w:cs="Arial"/>
        </w:rPr>
        <w:t xml:space="preserve"> </w:t>
      </w:r>
    </w:p>
    <w:p w:rsidR="009D65FE" w:rsidRDefault="009D65FE" w:rsidP="009D65FE">
      <w:pPr>
        <w:pStyle w:val="BodyText"/>
        <w:ind w:left="0"/>
        <w:rPr>
          <w:rFonts w:cs="Arial"/>
        </w:rPr>
      </w:pPr>
    </w:p>
    <w:p w:rsidR="009D65FE" w:rsidRPr="007C5F00" w:rsidRDefault="009D65FE" w:rsidP="009D65FE">
      <w:pPr>
        <w:pStyle w:val="BodyText"/>
        <w:ind w:left="0"/>
      </w:pPr>
      <w:r w:rsidRPr="00217812">
        <w:rPr>
          <w:rFonts w:cs="Arial"/>
        </w:rPr>
        <w:t xml:space="preserve">In all instances </w:t>
      </w:r>
      <w:r w:rsidRPr="0073148C">
        <w:rPr>
          <w:rFonts w:cs="Arial"/>
        </w:rPr>
        <w:t>Open Awards will ensure that the person carrying out this initial check will not have a personal interest</w:t>
      </w:r>
      <w:r w:rsidRPr="00217812">
        <w:rPr>
          <w:rFonts w:cs="Arial"/>
        </w:rPr>
        <w:t xml:space="preserve"> i</w:t>
      </w:r>
      <w:r>
        <w:rPr>
          <w:rFonts w:cs="Arial"/>
        </w:rPr>
        <w:t>n the decision being appealed.</w:t>
      </w:r>
    </w:p>
    <w:p w:rsidR="009D65FE" w:rsidRDefault="009D65FE" w:rsidP="00A0321D">
      <w:pPr>
        <w:rPr>
          <w:rFonts w:ascii="Arial" w:hAnsi="Arial" w:cs="Arial"/>
          <w:sz w:val="24"/>
          <w:szCs w:val="24"/>
        </w:rPr>
      </w:pPr>
    </w:p>
    <w:p w:rsidR="009D65FE" w:rsidRPr="009D65FE" w:rsidRDefault="009D65FE" w:rsidP="00A0321D">
      <w:pPr>
        <w:rPr>
          <w:rFonts w:ascii="Arial" w:eastAsia="Arial" w:hAnsi="Arial" w:cs="Arial"/>
          <w:sz w:val="24"/>
          <w:szCs w:val="24"/>
        </w:rPr>
      </w:pPr>
      <w:r w:rsidRPr="009D65FE">
        <w:rPr>
          <w:rFonts w:ascii="Arial" w:eastAsia="Arial" w:hAnsi="Arial" w:cs="Arial"/>
          <w:sz w:val="24"/>
          <w:szCs w:val="24"/>
        </w:rPr>
        <w:t xml:space="preserve">Outcomes of investigations into </w:t>
      </w:r>
      <w:r w:rsidRPr="009D65FE">
        <w:rPr>
          <w:rFonts w:ascii="Arial" w:eastAsia="Arial" w:hAnsi="Arial" w:cs="Arial"/>
          <w:b/>
          <w:sz w:val="24"/>
          <w:szCs w:val="24"/>
        </w:rPr>
        <w:t>complaints</w:t>
      </w:r>
      <w:r w:rsidRPr="009D65FE">
        <w:rPr>
          <w:rFonts w:ascii="Arial" w:eastAsia="Arial" w:hAnsi="Arial" w:cs="Arial"/>
          <w:sz w:val="24"/>
          <w:szCs w:val="24"/>
        </w:rPr>
        <w:t xml:space="preserve"> will be communicated to the complainant in writing </w:t>
      </w:r>
      <w:r w:rsidRPr="005C5263">
        <w:rPr>
          <w:rFonts w:ascii="Arial" w:eastAsia="Arial" w:hAnsi="Arial" w:cs="Arial"/>
          <w:i/>
          <w:sz w:val="24"/>
          <w:szCs w:val="24"/>
        </w:rPr>
        <w:t>within 15 working days</w:t>
      </w:r>
      <w:r w:rsidRPr="009D65FE">
        <w:rPr>
          <w:rFonts w:ascii="Arial" w:eastAsia="Arial" w:hAnsi="Arial" w:cs="Arial"/>
          <w:sz w:val="24"/>
          <w:szCs w:val="24"/>
        </w:rPr>
        <w:t xml:space="preserve"> of receipt of the original submission. However, if a conclusion cannot be reached within this time frame the complainant will be notified in writing of the reasons</w:t>
      </w:r>
      <w:r>
        <w:rPr>
          <w:rFonts w:ascii="Arial" w:eastAsia="Arial" w:hAnsi="Arial" w:cs="Arial"/>
          <w:sz w:val="24"/>
          <w:szCs w:val="24"/>
        </w:rPr>
        <w:t>.</w:t>
      </w:r>
    </w:p>
    <w:p w:rsidR="009D65FE" w:rsidRDefault="009D65FE" w:rsidP="00A0321D">
      <w:pPr>
        <w:rPr>
          <w:sz w:val="24"/>
          <w:szCs w:val="24"/>
        </w:rPr>
      </w:pPr>
    </w:p>
    <w:p w:rsidR="00BF4D87" w:rsidRDefault="009D65FE" w:rsidP="009D65FE">
      <w:r>
        <w:rPr>
          <w:rFonts w:ascii="Arial" w:eastAsia="Arial" w:hAnsi="Arial" w:cs="Arial"/>
          <w:sz w:val="24"/>
          <w:szCs w:val="24"/>
        </w:rPr>
        <w:t xml:space="preserve">For </w:t>
      </w:r>
      <w:r w:rsidRPr="009D65FE">
        <w:rPr>
          <w:rFonts w:ascii="Arial" w:eastAsia="Arial" w:hAnsi="Arial" w:cs="Arial"/>
          <w:b/>
          <w:sz w:val="24"/>
          <w:szCs w:val="24"/>
        </w:rPr>
        <w:t>appeals</w:t>
      </w:r>
      <w:r>
        <w:rPr>
          <w:rFonts w:ascii="Arial" w:eastAsia="Arial" w:hAnsi="Arial" w:cs="Arial"/>
          <w:sz w:val="24"/>
          <w:szCs w:val="24"/>
        </w:rPr>
        <w:t xml:space="preserve">, Open Awards will review all available information to </w:t>
      </w:r>
      <w:r w:rsidR="00BF4D87" w:rsidRPr="00217812">
        <w:rPr>
          <w:rFonts w:ascii="Arial" w:hAnsi="Arial" w:cs="Arial"/>
          <w:sz w:val="24"/>
          <w:szCs w:val="24"/>
        </w:rPr>
        <w:t xml:space="preserve">ascertain whether the issue can be resolved before it goes to a </w:t>
      </w:r>
      <w:r w:rsidR="00BF4D87" w:rsidRPr="009D65FE">
        <w:rPr>
          <w:rFonts w:ascii="Arial" w:eastAsia="Arial" w:hAnsi="Arial" w:cs="Arial"/>
          <w:sz w:val="24"/>
          <w:szCs w:val="24"/>
        </w:rPr>
        <w:t>formal appeal.</w:t>
      </w:r>
      <w:r w:rsidR="005B5452" w:rsidRPr="009D65FE">
        <w:rPr>
          <w:rFonts w:ascii="Arial" w:eastAsia="Arial" w:hAnsi="Arial" w:cs="Arial"/>
          <w:sz w:val="24"/>
          <w:szCs w:val="24"/>
        </w:rPr>
        <w:t xml:space="preserve"> </w:t>
      </w:r>
      <w:r w:rsidR="00BF4D87" w:rsidRPr="009D65FE">
        <w:rPr>
          <w:rFonts w:ascii="Arial" w:eastAsia="Arial" w:hAnsi="Arial" w:cs="Arial"/>
          <w:sz w:val="24"/>
          <w:szCs w:val="24"/>
        </w:rPr>
        <w:t xml:space="preserve">Open Awards will report the outcome of their investigations to the appellant normally </w:t>
      </w:r>
      <w:r w:rsidR="00BF4D87" w:rsidRPr="005C5263">
        <w:rPr>
          <w:rFonts w:ascii="Arial" w:eastAsia="Arial" w:hAnsi="Arial" w:cs="Arial"/>
          <w:i/>
          <w:sz w:val="24"/>
          <w:szCs w:val="24"/>
        </w:rPr>
        <w:t>within 30 working days</w:t>
      </w:r>
      <w:r w:rsidR="00BF4D87" w:rsidRPr="009D65FE">
        <w:rPr>
          <w:rFonts w:ascii="Arial" w:eastAsia="Arial" w:hAnsi="Arial" w:cs="Arial"/>
          <w:sz w:val="24"/>
          <w:szCs w:val="24"/>
        </w:rPr>
        <w:t xml:space="preserve"> of receipt of the appeal. However if an appeal requires a re-mark of an external assessment, an independent review or </w:t>
      </w:r>
      <w:r w:rsidR="00C46BF4" w:rsidRPr="009D65FE">
        <w:rPr>
          <w:rFonts w:ascii="Arial" w:eastAsia="Arial" w:hAnsi="Arial" w:cs="Arial"/>
          <w:sz w:val="24"/>
          <w:szCs w:val="24"/>
        </w:rPr>
        <w:t>Provider</w:t>
      </w:r>
      <w:r w:rsidR="00BF4D87" w:rsidRPr="009D65FE">
        <w:rPr>
          <w:rFonts w:ascii="Arial" w:eastAsia="Arial" w:hAnsi="Arial" w:cs="Arial"/>
          <w:sz w:val="24"/>
          <w:szCs w:val="24"/>
        </w:rPr>
        <w:t xml:space="preserve"> visit, this and the revised timescale will be agreed.</w:t>
      </w:r>
    </w:p>
    <w:p w:rsidR="00772ECD" w:rsidRDefault="00772ECD" w:rsidP="00A0321D">
      <w:pPr>
        <w:spacing w:before="9"/>
        <w:rPr>
          <w:rFonts w:ascii="Arial" w:hAnsi="Arial" w:cs="Arial"/>
          <w:color w:val="000000"/>
          <w:sz w:val="24"/>
          <w:szCs w:val="24"/>
        </w:rPr>
      </w:pPr>
    </w:p>
    <w:p w:rsidR="00BF4D87" w:rsidRDefault="00BF4D87" w:rsidP="00A0321D">
      <w:pPr>
        <w:pStyle w:val="BodyText"/>
        <w:ind w:left="0"/>
      </w:pPr>
      <w:r>
        <w:rPr>
          <w:spacing w:val="-1"/>
        </w:rPr>
        <w:t xml:space="preserve">The </w:t>
      </w:r>
      <w:r>
        <w:rPr>
          <w:spacing w:val="-2"/>
        </w:rPr>
        <w:t>process</w:t>
      </w:r>
      <w:r>
        <w:t xml:space="preserve"> </w:t>
      </w:r>
      <w:r>
        <w:rPr>
          <w:spacing w:val="-2"/>
        </w:rPr>
        <w:t>will</w:t>
      </w:r>
      <w:r>
        <w:t xml:space="preserve"> </w:t>
      </w:r>
      <w:r>
        <w:rPr>
          <w:spacing w:val="-1"/>
        </w:rPr>
        <w:t>be</w:t>
      </w:r>
      <w:r>
        <w:rPr>
          <w:spacing w:val="1"/>
        </w:rPr>
        <w:t xml:space="preserve"> </w:t>
      </w:r>
      <w:r>
        <w:rPr>
          <w:spacing w:val="-2"/>
        </w:rPr>
        <w:t>conducted</w:t>
      </w:r>
      <w:r>
        <w:rPr>
          <w:spacing w:val="-4"/>
        </w:rPr>
        <w:t xml:space="preserve"> </w:t>
      </w:r>
      <w:r>
        <w:rPr>
          <w:spacing w:val="-1"/>
        </w:rPr>
        <w:t>fairly</w:t>
      </w:r>
      <w:r>
        <w:rPr>
          <w:spacing w:val="-5"/>
        </w:rPr>
        <w:t xml:space="preserve"> </w:t>
      </w:r>
      <w:r>
        <w:rPr>
          <w:spacing w:val="-1"/>
        </w:rPr>
        <w:t xml:space="preserve">and </w:t>
      </w:r>
      <w:r>
        <w:rPr>
          <w:spacing w:val="-2"/>
        </w:rPr>
        <w:t>consistently</w:t>
      </w:r>
      <w:r>
        <w:rPr>
          <w:spacing w:val="-5"/>
        </w:rPr>
        <w:t xml:space="preserve"> </w:t>
      </w:r>
      <w:r>
        <w:rPr>
          <w:spacing w:val="-1"/>
        </w:rPr>
        <w:t>in</w:t>
      </w:r>
      <w:r>
        <w:rPr>
          <w:spacing w:val="1"/>
        </w:rPr>
        <w:t xml:space="preserve"> </w:t>
      </w:r>
      <w:r>
        <w:rPr>
          <w:spacing w:val="-1"/>
        </w:rPr>
        <w:t>line</w:t>
      </w:r>
      <w:r>
        <w:rPr>
          <w:spacing w:val="1"/>
        </w:rPr>
        <w:t xml:space="preserve"> </w:t>
      </w:r>
      <w:r>
        <w:rPr>
          <w:spacing w:val="-2"/>
        </w:rPr>
        <w:t>with</w:t>
      </w:r>
      <w:r>
        <w:rPr>
          <w:spacing w:val="1"/>
        </w:rPr>
        <w:t xml:space="preserve"> </w:t>
      </w:r>
      <w:r>
        <w:rPr>
          <w:spacing w:val="-2"/>
        </w:rPr>
        <w:t>regulatory</w:t>
      </w:r>
      <w:r>
        <w:rPr>
          <w:spacing w:val="69"/>
        </w:rPr>
        <w:t xml:space="preserve"> </w:t>
      </w:r>
      <w:r>
        <w:rPr>
          <w:spacing w:val="-2"/>
        </w:rPr>
        <w:t>requirements</w:t>
      </w:r>
      <w:r>
        <w:rPr>
          <w:spacing w:val="-5"/>
        </w:rPr>
        <w:t xml:space="preserve"> </w:t>
      </w:r>
      <w:r>
        <w:rPr>
          <w:spacing w:val="-2"/>
        </w:rPr>
        <w:t>and</w:t>
      </w:r>
      <w:r>
        <w:rPr>
          <w:spacing w:val="1"/>
        </w:rPr>
        <w:t xml:space="preserve"> </w:t>
      </w:r>
      <w:r>
        <w:rPr>
          <w:spacing w:val="-1"/>
        </w:rPr>
        <w:t xml:space="preserve">Open </w:t>
      </w:r>
      <w:r>
        <w:rPr>
          <w:spacing w:val="-2"/>
        </w:rPr>
        <w:t>Awards</w:t>
      </w:r>
      <w:r>
        <w:t xml:space="preserve"> may</w:t>
      </w:r>
      <w:r>
        <w:rPr>
          <w:spacing w:val="-5"/>
        </w:rPr>
        <w:t xml:space="preserve"> </w:t>
      </w:r>
      <w:r>
        <w:rPr>
          <w:spacing w:val="-2"/>
        </w:rPr>
        <w:t>request</w:t>
      </w:r>
      <w:r>
        <w:rPr>
          <w:spacing w:val="-4"/>
        </w:rPr>
        <w:t xml:space="preserve"> </w:t>
      </w:r>
      <w:r>
        <w:rPr>
          <w:spacing w:val="-1"/>
        </w:rPr>
        <w:t xml:space="preserve">further </w:t>
      </w:r>
      <w:r>
        <w:rPr>
          <w:spacing w:val="-2"/>
        </w:rPr>
        <w:t>information</w:t>
      </w:r>
      <w:r>
        <w:rPr>
          <w:spacing w:val="-6"/>
        </w:rPr>
        <w:t xml:space="preserve"> </w:t>
      </w:r>
      <w:r>
        <w:rPr>
          <w:spacing w:val="-1"/>
        </w:rPr>
        <w:t xml:space="preserve">from the </w:t>
      </w:r>
      <w:r w:rsidR="00C46BF4">
        <w:rPr>
          <w:spacing w:val="-2"/>
        </w:rPr>
        <w:t>Provider</w:t>
      </w:r>
      <w:r>
        <w:rPr>
          <w:spacing w:val="-2"/>
        </w:rPr>
        <w:t>,</w:t>
      </w:r>
      <w:r>
        <w:rPr>
          <w:spacing w:val="69"/>
        </w:rPr>
        <w:t xml:space="preserve"> </w:t>
      </w:r>
      <w:r>
        <w:rPr>
          <w:spacing w:val="-2"/>
        </w:rPr>
        <w:t>discussions</w:t>
      </w:r>
      <w:r>
        <w:t xml:space="preserve"> </w:t>
      </w:r>
      <w:r>
        <w:rPr>
          <w:spacing w:val="-2"/>
        </w:rPr>
        <w:t>with</w:t>
      </w:r>
      <w:r>
        <w:rPr>
          <w:spacing w:val="-1"/>
        </w:rPr>
        <w:t xml:space="preserve"> </w:t>
      </w:r>
      <w:r w:rsidR="00C46BF4">
        <w:rPr>
          <w:spacing w:val="-2"/>
        </w:rPr>
        <w:t>Learner</w:t>
      </w:r>
      <w:r>
        <w:rPr>
          <w:spacing w:val="-2"/>
        </w:rPr>
        <w:t xml:space="preserve">s, </w:t>
      </w:r>
      <w:r>
        <w:rPr>
          <w:spacing w:val="-1"/>
        </w:rPr>
        <w:t>discussions</w:t>
      </w:r>
      <w:r>
        <w:t xml:space="preserve"> </w:t>
      </w:r>
      <w:r>
        <w:rPr>
          <w:spacing w:val="-2"/>
        </w:rPr>
        <w:t>with</w:t>
      </w:r>
      <w:r>
        <w:rPr>
          <w:spacing w:val="-1"/>
        </w:rPr>
        <w:t xml:space="preserve"> </w:t>
      </w:r>
      <w:r w:rsidR="00C46BF4">
        <w:rPr>
          <w:spacing w:val="-1"/>
        </w:rPr>
        <w:t>Provider</w:t>
      </w:r>
      <w:r>
        <w:rPr>
          <w:spacing w:val="-1"/>
        </w:rPr>
        <w:t xml:space="preserve"> </w:t>
      </w:r>
      <w:r>
        <w:rPr>
          <w:spacing w:val="-2"/>
        </w:rPr>
        <w:t>staff</w:t>
      </w:r>
      <w:r>
        <w:t xml:space="preserve"> or</w:t>
      </w:r>
      <w:r>
        <w:rPr>
          <w:spacing w:val="-6"/>
        </w:rPr>
        <w:t xml:space="preserve"> </w:t>
      </w:r>
      <w:r>
        <w:t>a</w:t>
      </w:r>
      <w:r>
        <w:rPr>
          <w:spacing w:val="1"/>
        </w:rPr>
        <w:t xml:space="preserve"> </w:t>
      </w:r>
      <w:r w:rsidR="00C46BF4">
        <w:rPr>
          <w:spacing w:val="-2"/>
        </w:rPr>
        <w:t>Provider</w:t>
      </w:r>
      <w:r>
        <w:rPr>
          <w:spacing w:val="1"/>
        </w:rPr>
        <w:t xml:space="preserve"> </w:t>
      </w:r>
      <w:r>
        <w:rPr>
          <w:spacing w:val="-2"/>
        </w:rPr>
        <w:t>visit.</w:t>
      </w:r>
      <w:r>
        <w:t xml:space="preserve"> </w:t>
      </w:r>
      <w:r w:rsidR="00C46BF4">
        <w:rPr>
          <w:spacing w:val="-1"/>
        </w:rPr>
        <w:t>Provider</w:t>
      </w:r>
      <w:r>
        <w:rPr>
          <w:spacing w:val="-1"/>
        </w:rPr>
        <w:t>s</w:t>
      </w:r>
      <w:r>
        <w:t xml:space="preserve"> </w:t>
      </w:r>
      <w:r>
        <w:rPr>
          <w:spacing w:val="-2"/>
        </w:rPr>
        <w:t>will</w:t>
      </w:r>
      <w:r>
        <w:rPr>
          <w:spacing w:val="80"/>
        </w:rPr>
        <w:t xml:space="preserve"> </w:t>
      </w:r>
      <w:r>
        <w:t>be</w:t>
      </w:r>
      <w:r>
        <w:rPr>
          <w:spacing w:val="1"/>
        </w:rPr>
        <w:t xml:space="preserve"> </w:t>
      </w:r>
      <w:r>
        <w:rPr>
          <w:spacing w:val="-2"/>
        </w:rPr>
        <w:t>kept</w:t>
      </w:r>
      <w:r>
        <w:t xml:space="preserve"> </w:t>
      </w:r>
      <w:r>
        <w:rPr>
          <w:spacing w:val="-2"/>
        </w:rPr>
        <w:t>informed</w:t>
      </w:r>
      <w:r>
        <w:rPr>
          <w:spacing w:val="51"/>
        </w:rPr>
        <w:t xml:space="preserve"> </w:t>
      </w:r>
      <w:r>
        <w:rPr>
          <w:spacing w:val="-2"/>
        </w:rPr>
        <w:t xml:space="preserve">throughout </w:t>
      </w:r>
      <w:r>
        <w:rPr>
          <w:spacing w:val="-1"/>
        </w:rPr>
        <w:t>the</w:t>
      </w:r>
      <w:r>
        <w:rPr>
          <w:spacing w:val="-4"/>
        </w:rPr>
        <w:t xml:space="preserve"> </w:t>
      </w:r>
      <w:r>
        <w:rPr>
          <w:spacing w:val="-2"/>
        </w:rPr>
        <w:t>process.</w:t>
      </w:r>
    </w:p>
    <w:p w:rsidR="00BF4D87" w:rsidRDefault="00BF4D87" w:rsidP="00A0321D">
      <w:pPr>
        <w:rPr>
          <w:rFonts w:ascii="Arial" w:hAnsi="Arial" w:cs="Arial"/>
          <w:color w:val="000000"/>
          <w:sz w:val="24"/>
          <w:szCs w:val="24"/>
        </w:rPr>
      </w:pPr>
    </w:p>
    <w:p w:rsidR="00772ECD" w:rsidRPr="00217812" w:rsidRDefault="00772ECD" w:rsidP="0073148C">
      <w:pPr>
        <w:pStyle w:val="Default"/>
      </w:pPr>
      <w:r w:rsidRPr="00217812">
        <w:lastRenderedPageBreak/>
        <w:t xml:space="preserve">Following the initial review of the submission </w:t>
      </w:r>
      <w:r w:rsidRPr="0073148C">
        <w:t xml:space="preserve">appeal </w:t>
      </w:r>
      <w:r w:rsidR="00BF4D87" w:rsidRPr="0073148C">
        <w:t xml:space="preserve">Open Awards </w:t>
      </w:r>
      <w:r w:rsidRPr="0073148C">
        <w:t>will</w:t>
      </w:r>
      <w:r w:rsidRPr="00217812">
        <w:t xml:space="preserve"> write to the appellant with details of the decision which will be either:</w:t>
      </w:r>
    </w:p>
    <w:p w:rsidR="00772ECD" w:rsidRPr="0073148C" w:rsidRDefault="00772ECD" w:rsidP="0073148C">
      <w:pPr>
        <w:pStyle w:val="bullets"/>
      </w:pPr>
      <w:r w:rsidRPr="0073148C">
        <w:t>to amend</w:t>
      </w:r>
      <w:r w:rsidR="00BF4D87" w:rsidRPr="0073148C">
        <w:t xml:space="preserve"> the </w:t>
      </w:r>
      <w:r w:rsidRPr="0073148C">
        <w:t xml:space="preserve">original decision in light of the evidence put forward in the submission and which has now been reviewed, or </w:t>
      </w:r>
    </w:p>
    <w:p w:rsidR="00772ECD" w:rsidRPr="0073148C" w:rsidRDefault="00772ECD" w:rsidP="0073148C">
      <w:pPr>
        <w:pStyle w:val="bullets"/>
      </w:pPr>
      <w:r w:rsidRPr="0073148C">
        <w:t xml:space="preserve">to confirm that </w:t>
      </w:r>
      <w:r w:rsidR="00BF4D87" w:rsidRPr="0073148C">
        <w:t>Open Awards stands by the</w:t>
      </w:r>
      <w:r w:rsidRPr="0073148C">
        <w:t xml:space="preserve"> original decision and the rationale for this decision</w:t>
      </w:r>
      <w:r w:rsidR="00BF4D87" w:rsidRPr="0073148C">
        <w:t>.</w:t>
      </w:r>
    </w:p>
    <w:p w:rsidR="00772ECD" w:rsidRPr="00217812" w:rsidRDefault="00772ECD" w:rsidP="00A0321D">
      <w:pPr>
        <w:rPr>
          <w:rFonts w:ascii="Arial" w:hAnsi="Arial" w:cs="Arial"/>
          <w:sz w:val="24"/>
          <w:szCs w:val="24"/>
        </w:rPr>
      </w:pPr>
    </w:p>
    <w:p w:rsidR="00A601AF" w:rsidRDefault="003D60B9" w:rsidP="00DE79D1">
      <w:pPr>
        <w:pStyle w:val="Heading3"/>
      </w:pPr>
      <w:bookmarkStart w:id="10" w:name="Appeal"/>
      <w:bookmarkStart w:id="11" w:name="Stage_1_Appeal"/>
      <w:bookmarkEnd w:id="10"/>
      <w:bookmarkEnd w:id="11"/>
      <w:r>
        <w:t>Stage</w:t>
      </w:r>
      <w:r>
        <w:rPr>
          <w:spacing w:val="1"/>
        </w:rPr>
        <w:t xml:space="preserve"> </w:t>
      </w:r>
      <w:r>
        <w:t>1</w:t>
      </w:r>
      <w:r>
        <w:rPr>
          <w:spacing w:val="3"/>
        </w:rPr>
        <w:t xml:space="preserve"> </w:t>
      </w:r>
      <w:r>
        <w:rPr>
          <w:spacing w:val="-2"/>
        </w:rPr>
        <w:t>Appeal</w:t>
      </w:r>
    </w:p>
    <w:p w:rsidR="00C46BF4" w:rsidRDefault="00C46BF4" w:rsidP="00C46BF4">
      <w:pPr>
        <w:spacing w:before="1"/>
        <w:rPr>
          <w:rFonts w:ascii="Arial" w:eastAsia="Arial" w:hAnsi="Arial" w:cs="Arial"/>
          <w:sz w:val="24"/>
          <w:szCs w:val="24"/>
        </w:rPr>
      </w:pPr>
      <w:r w:rsidRPr="003D60B9">
        <w:rPr>
          <w:rFonts w:ascii="Arial" w:eastAsia="Arial" w:hAnsi="Arial" w:cs="Arial"/>
          <w:noProof/>
          <w:sz w:val="18"/>
          <w:szCs w:val="24"/>
          <w:lang w:eastAsia="en-GB"/>
        </w:rPr>
        <w:drawing>
          <wp:inline distT="0" distB="0" distL="0" distR="0" wp14:anchorId="218421C2" wp14:editId="650FD54F">
            <wp:extent cx="6199200" cy="1008000"/>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F4D87" w:rsidRDefault="003D60B9" w:rsidP="00A0321D">
      <w:pPr>
        <w:pStyle w:val="BodyText"/>
        <w:ind w:left="0"/>
        <w:rPr>
          <w:spacing w:val="-2"/>
        </w:rPr>
      </w:pPr>
      <w:r>
        <w:t xml:space="preserve">If </w:t>
      </w:r>
      <w:r>
        <w:rPr>
          <w:spacing w:val="-2"/>
        </w:rPr>
        <w:t>the</w:t>
      </w:r>
      <w:r>
        <w:rPr>
          <w:spacing w:val="-1"/>
        </w:rPr>
        <w:t xml:space="preserve"> </w:t>
      </w:r>
      <w:r>
        <w:rPr>
          <w:spacing w:val="-2"/>
        </w:rPr>
        <w:t>appellant</w:t>
      </w:r>
      <w:r>
        <w:t xml:space="preserve"> </w:t>
      </w:r>
      <w:r>
        <w:rPr>
          <w:spacing w:val="-1"/>
        </w:rPr>
        <w:t>is</w:t>
      </w:r>
      <w:r>
        <w:rPr>
          <w:spacing w:val="-2"/>
        </w:rPr>
        <w:t xml:space="preserve"> not</w:t>
      </w:r>
      <w:r>
        <w:t xml:space="preserve"> </w:t>
      </w:r>
      <w:r>
        <w:rPr>
          <w:spacing w:val="-2"/>
        </w:rPr>
        <w:t>satisfied</w:t>
      </w:r>
      <w:r>
        <w:rPr>
          <w:spacing w:val="3"/>
        </w:rPr>
        <w:t xml:space="preserve"> </w:t>
      </w:r>
      <w:r>
        <w:rPr>
          <w:spacing w:val="-2"/>
        </w:rPr>
        <w:t>with</w:t>
      </w:r>
      <w:r>
        <w:rPr>
          <w:spacing w:val="-1"/>
        </w:rPr>
        <w:t xml:space="preserve"> </w:t>
      </w:r>
      <w:r>
        <w:t>an</w:t>
      </w:r>
      <w:r>
        <w:rPr>
          <w:spacing w:val="-4"/>
        </w:rPr>
        <w:t xml:space="preserve"> </w:t>
      </w:r>
      <w:r>
        <w:rPr>
          <w:spacing w:val="-2"/>
        </w:rPr>
        <w:t>outcome</w:t>
      </w:r>
      <w:r>
        <w:rPr>
          <w:spacing w:val="1"/>
        </w:rPr>
        <w:t xml:space="preserve"> </w:t>
      </w:r>
      <w:r>
        <w:rPr>
          <w:spacing w:val="-1"/>
        </w:rPr>
        <w:t>it</w:t>
      </w:r>
      <w:r>
        <w:rPr>
          <w:spacing w:val="-2"/>
        </w:rPr>
        <w:t xml:space="preserve"> </w:t>
      </w:r>
      <w:r>
        <w:t>may</w:t>
      </w:r>
      <w:r>
        <w:rPr>
          <w:spacing w:val="-7"/>
        </w:rPr>
        <w:t xml:space="preserve"> </w:t>
      </w:r>
      <w:r>
        <w:rPr>
          <w:spacing w:val="-1"/>
        </w:rPr>
        <w:t>appeal</w:t>
      </w:r>
      <w:r>
        <w:rPr>
          <w:spacing w:val="-5"/>
        </w:rPr>
        <w:t xml:space="preserve"> </w:t>
      </w:r>
      <w:r>
        <w:rPr>
          <w:spacing w:val="-2"/>
        </w:rPr>
        <w:t>and</w:t>
      </w:r>
      <w:r>
        <w:rPr>
          <w:spacing w:val="1"/>
        </w:rPr>
        <w:t xml:space="preserve"> </w:t>
      </w:r>
      <w:r>
        <w:t>an</w:t>
      </w:r>
      <w:r>
        <w:rPr>
          <w:spacing w:val="-1"/>
        </w:rPr>
        <w:t xml:space="preserve"> </w:t>
      </w:r>
      <w:r>
        <w:rPr>
          <w:b/>
          <w:spacing w:val="-2"/>
        </w:rPr>
        <w:t>Internal</w:t>
      </w:r>
      <w:r>
        <w:rPr>
          <w:b/>
          <w:spacing w:val="67"/>
        </w:rPr>
        <w:t xml:space="preserve"> </w:t>
      </w:r>
      <w:r>
        <w:rPr>
          <w:b/>
          <w:spacing w:val="-2"/>
        </w:rPr>
        <w:t>Appeals</w:t>
      </w:r>
      <w:r>
        <w:rPr>
          <w:b/>
          <w:spacing w:val="9"/>
        </w:rPr>
        <w:t xml:space="preserve"> </w:t>
      </w:r>
      <w:r>
        <w:rPr>
          <w:b/>
          <w:spacing w:val="-1"/>
        </w:rPr>
        <w:t>Panel</w:t>
      </w:r>
      <w:r>
        <w:rPr>
          <w:b/>
        </w:rPr>
        <w:t xml:space="preserve"> </w:t>
      </w:r>
      <w:r>
        <w:rPr>
          <w:spacing w:val="-2"/>
        </w:rPr>
        <w:t>will</w:t>
      </w:r>
      <w:r>
        <w:t xml:space="preserve"> </w:t>
      </w:r>
      <w:r>
        <w:rPr>
          <w:spacing w:val="-2"/>
        </w:rPr>
        <w:t>review</w:t>
      </w:r>
      <w:r>
        <w:rPr>
          <w:spacing w:val="-5"/>
        </w:rPr>
        <w:t xml:space="preserve"> </w:t>
      </w:r>
      <w:r>
        <w:t>the</w:t>
      </w:r>
      <w:r>
        <w:rPr>
          <w:spacing w:val="1"/>
        </w:rPr>
        <w:t xml:space="preserve"> </w:t>
      </w:r>
      <w:r>
        <w:rPr>
          <w:spacing w:val="-1"/>
        </w:rPr>
        <w:t>case.</w:t>
      </w:r>
      <w:r>
        <w:rPr>
          <w:spacing w:val="-2"/>
        </w:rPr>
        <w:t xml:space="preserve"> </w:t>
      </w:r>
      <w:r>
        <w:rPr>
          <w:spacing w:val="-1"/>
        </w:rPr>
        <w:t>Open Awards</w:t>
      </w:r>
      <w:r>
        <w:t xml:space="preserve"> </w:t>
      </w:r>
      <w:r>
        <w:rPr>
          <w:spacing w:val="-2"/>
        </w:rPr>
        <w:t>will</w:t>
      </w:r>
      <w:r>
        <w:t xml:space="preserve"> </w:t>
      </w:r>
      <w:r>
        <w:rPr>
          <w:spacing w:val="-2"/>
        </w:rPr>
        <w:t>acknowledge</w:t>
      </w:r>
      <w:r>
        <w:rPr>
          <w:spacing w:val="1"/>
        </w:rPr>
        <w:t xml:space="preserve"> </w:t>
      </w:r>
      <w:r>
        <w:rPr>
          <w:spacing w:val="-1"/>
        </w:rPr>
        <w:t>an</w:t>
      </w:r>
      <w:r>
        <w:rPr>
          <w:spacing w:val="-4"/>
        </w:rPr>
        <w:t xml:space="preserve"> </w:t>
      </w:r>
      <w:r>
        <w:rPr>
          <w:spacing w:val="-1"/>
        </w:rPr>
        <w:t>appeal</w:t>
      </w:r>
      <w:r>
        <w:rPr>
          <w:spacing w:val="45"/>
        </w:rPr>
        <w:t xml:space="preserve"> </w:t>
      </w:r>
      <w:r>
        <w:rPr>
          <w:i/>
          <w:spacing w:val="-2"/>
        </w:rPr>
        <w:t>within</w:t>
      </w:r>
      <w:r>
        <w:rPr>
          <w:i/>
          <w:spacing w:val="1"/>
        </w:rPr>
        <w:t xml:space="preserve"> </w:t>
      </w:r>
      <w:r>
        <w:rPr>
          <w:i/>
        </w:rPr>
        <w:t>5</w:t>
      </w:r>
      <w:r>
        <w:rPr>
          <w:i/>
          <w:spacing w:val="46"/>
        </w:rPr>
        <w:t xml:space="preserve"> </w:t>
      </w:r>
      <w:r>
        <w:rPr>
          <w:i/>
          <w:spacing w:val="-2"/>
        </w:rPr>
        <w:t>working</w:t>
      </w:r>
      <w:r>
        <w:rPr>
          <w:i/>
          <w:spacing w:val="-1"/>
        </w:rPr>
        <w:t xml:space="preserve"> </w:t>
      </w:r>
      <w:r>
        <w:rPr>
          <w:i/>
          <w:spacing w:val="-2"/>
        </w:rPr>
        <w:t>days</w:t>
      </w:r>
      <w:r>
        <w:rPr>
          <w:spacing w:val="-2"/>
        </w:rPr>
        <w:t xml:space="preserve">. </w:t>
      </w:r>
    </w:p>
    <w:p w:rsidR="00BF4D87" w:rsidRDefault="00BF4D87" w:rsidP="00A0321D">
      <w:pPr>
        <w:pStyle w:val="BodyText"/>
        <w:ind w:left="0"/>
        <w:rPr>
          <w:spacing w:val="-2"/>
        </w:rPr>
      </w:pPr>
    </w:p>
    <w:p w:rsidR="00BF4D87" w:rsidRDefault="00BF4D87" w:rsidP="00A0321D">
      <w:pPr>
        <w:pStyle w:val="BodyText"/>
        <w:spacing w:line="274" w:lineRule="exact"/>
        <w:ind w:left="0"/>
      </w:pPr>
      <w:r>
        <w:rPr>
          <w:spacing w:val="-1"/>
        </w:rPr>
        <w:t>The</w:t>
      </w:r>
      <w:r>
        <w:rPr>
          <w:spacing w:val="1"/>
        </w:rPr>
        <w:t xml:space="preserve"> Internal Appeals </w:t>
      </w:r>
      <w:r>
        <w:rPr>
          <w:spacing w:val="-1"/>
        </w:rPr>
        <w:t>Panel</w:t>
      </w:r>
      <w:r>
        <w:t xml:space="preserve"> </w:t>
      </w:r>
      <w:r>
        <w:rPr>
          <w:spacing w:val="-2"/>
        </w:rPr>
        <w:t>will</w:t>
      </w:r>
      <w:r>
        <w:rPr>
          <w:spacing w:val="56"/>
        </w:rPr>
        <w:t xml:space="preserve"> </w:t>
      </w:r>
      <w:r>
        <w:rPr>
          <w:spacing w:val="-1"/>
        </w:rPr>
        <w:t xml:space="preserve">include the Open </w:t>
      </w:r>
      <w:r>
        <w:rPr>
          <w:spacing w:val="-2"/>
        </w:rPr>
        <w:t>Awards Head</w:t>
      </w:r>
      <w:r>
        <w:rPr>
          <w:spacing w:val="-4"/>
        </w:rPr>
        <w:t xml:space="preserve"> </w:t>
      </w:r>
      <w:r>
        <w:rPr>
          <w:spacing w:val="-1"/>
        </w:rPr>
        <w:t>of</w:t>
      </w:r>
      <w:r>
        <w:t xml:space="preserve"> </w:t>
      </w:r>
      <w:r>
        <w:rPr>
          <w:spacing w:val="-1"/>
        </w:rPr>
        <w:t>Quality and Standards/ a</w:t>
      </w:r>
      <w:r>
        <w:rPr>
          <w:spacing w:val="1"/>
        </w:rPr>
        <w:t xml:space="preserve"> </w:t>
      </w:r>
      <w:r>
        <w:rPr>
          <w:spacing w:val="-1"/>
        </w:rPr>
        <w:t>member of</w:t>
      </w:r>
      <w:r>
        <w:t xml:space="preserve"> </w:t>
      </w:r>
      <w:r>
        <w:rPr>
          <w:spacing w:val="-1"/>
        </w:rPr>
        <w:t>the</w:t>
      </w:r>
      <w:r>
        <w:rPr>
          <w:spacing w:val="1"/>
        </w:rPr>
        <w:t xml:space="preserve"> </w:t>
      </w:r>
      <w:r>
        <w:rPr>
          <w:spacing w:val="-1"/>
        </w:rPr>
        <w:t>Open Awards Management</w:t>
      </w:r>
      <w:r>
        <w:rPr>
          <w:spacing w:val="-2"/>
        </w:rPr>
        <w:t xml:space="preserve"> </w:t>
      </w:r>
      <w:r>
        <w:rPr>
          <w:spacing w:val="-1"/>
        </w:rPr>
        <w:t xml:space="preserve">Team and </w:t>
      </w:r>
      <w:r>
        <w:t>a</w:t>
      </w:r>
      <w:r>
        <w:rPr>
          <w:spacing w:val="1"/>
        </w:rPr>
        <w:t xml:space="preserve"> </w:t>
      </w:r>
      <w:r w:rsidR="00CF3243">
        <w:rPr>
          <w:spacing w:val="1"/>
        </w:rPr>
        <w:t xml:space="preserve">Lead </w:t>
      </w:r>
      <w:r>
        <w:rPr>
          <w:spacing w:val="-1"/>
        </w:rPr>
        <w:t>Quality</w:t>
      </w:r>
      <w:r>
        <w:rPr>
          <w:spacing w:val="-2"/>
        </w:rPr>
        <w:t xml:space="preserve"> </w:t>
      </w:r>
      <w:r>
        <w:rPr>
          <w:spacing w:val="-1"/>
        </w:rPr>
        <w:t>Reviewer/ External</w:t>
      </w:r>
      <w:r>
        <w:rPr>
          <w:spacing w:val="-3"/>
        </w:rPr>
        <w:t xml:space="preserve"> </w:t>
      </w:r>
      <w:r w:rsidR="00CF3243">
        <w:rPr>
          <w:spacing w:val="-2"/>
        </w:rPr>
        <w:t>Quality Assurer</w:t>
      </w:r>
      <w:r>
        <w:rPr>
          <w:spacing w:val="-2"/>
        </w:rPr>
        <w:t>/ Moderator</w:t>
      </w:r>
      <w:r>
        <w:rPr>
          <w:spacing w:val="-1"/>
        </w:rPr>
        <w:t xml:space="preserve"> </w:t>
      </w:r>
      <w:r>
        <w:rPr>
          <w:spacing w:val="-2"/>
        </w:rPr>
        <w:t>experienced</w:t>
      </w:r>
      <w:r>
        <w:rPr>
          <w:spacing w:val="53"/>
        </w:rPr>
        <w:t xml:space="preserve"> </w:t>
      </w:r>
      <w:r>
        <w:rPr>
          <w:spacing w:val="-1"/>
        </w:rPr>
        <w:t xml:space="preserve">in the </w:t>
      </w:r>
      <w:r>
        <w:rPr>
          <w:spacing w:val="-2"/>
        </w:rPr>
        <w:t xml:space="preserve">subject </w:t>
      </w:r>
      <w:r>
        <w:rPr>
          <w:spacing w:val="-1"/>
        </w:rPr>
        <w:t>area</w:t>
      </w:r>
      <w:r>
        <w:rPr>
          <w:spacing w:val="-4"/>
        </w:rPr>
        <w:t xml:space="preserve"> </w:t>
      </w:r>
      <w:r>
        <w:rPr>
          <w:spacing w:val="-1"/>
        </w:rPr>
        <w:t xml:space="preserve">and </w:t>
      </w:r>
      <w:r>
        <w:rPr>
          <w:spacing w:val="-2"/>
        </w:rPr>
        <w:t xml:space="preserve">process. </w:t>
      </w:r>
      <w:r>
        <w:rPr>
          <w:spacing w:val="-1"/>
        </w:rPr>
        <w:t>None</w:t>
      </w:r>
      <w:r>
        <w:rPr>
          <w:spacing w:val="-4"/>
        </w:rPr>
        <w:t xml:space="preserve"> </w:t>
      </w:r>
      <w:r>
        <w:rPr>
          <w:spacing w:val="-1"/>
        </w:rPr>
        <w:t>of</w:t>
      </w:r>
      <w:r>
        <w:rPr>
          <w:spacing w:val="3"/>
        </w:rPr>
        <w:t xml:space="preserve"> </w:t>
      </w:r>
      <w:r>
        <w:rPr>
          <w:spacing w:val="-2"/>
        </w:rPr>
        <w:t>the</w:t>
      </w:r>
      <w:r>
        <w:rPr>
          <w:spacing w:val="-4"/>
        </w:rPr>
        <w:t xml:space="preserve"> </w:t>
      </w:r>
      <w:r>
        <w:rPr>
          <w:spacing w:val="-1"/>
        </w:rPr>
        <w:t>panel</w:t>
      </w:r>
      <w:r>
        <w:rPr>
          <w:spacing w:val="-3"/>
        </w:rPr>
        <w:t xml:space="preserve"> </w:t>
      </w:r>
      <w:r>
        <w:rPr>
          <w:spacing w:val="-2"/>
        </w:rPr>
        <w:t>will</w:t>
      </w:r>
      <w:r>
        <w:t xml:space="preserve"> </w:t>
      </w:r>
      <w:r>
        <w:rPr>
          <w:spacing w:val="-2"/>
        </w:rPr>
        <w:t>have</w:t>
      </w:r>
      <w:r>
        <w:rPr>
          <w:spacing w:val="-1"/>
        </w:rPr>
        <w:t xml:space="preserve"> been </w:t>
      </w:r>
      <w:r>
        <w:rPr>
          <w:spacing w:val="-2"/>
        </w:rPr>
        <w:t>involved</w:t>
      </w:r>
      <w:r>
        <w:rPr>
          <w:spacing w:val="1"/>
        </w:rPr>
        <w:t xml:space="preserve"> </w:t>
      </w:r>
      <w:r>
        <w:rPr>
          <w:spacing w:val="-2"/>
        </w:rPr>
        <w:t>with</w:t>
      </w:r>
      <w:r>
        <w:rPr>
          <w:spacing w:val="-1"/>
        </w:rPr>
        <w:t xml:space="preserve"> the</w:t>
      </w:r>
      <w:r>
        <w:rPr>
          <w:spacing w:val="6"/>
        </w:rPr>
        <w:t xml:space="preserve"> </w:t>
      </w:r>
      <w:r>
        <w:rPr>
          <w:spacing w:val="-2"/>
        </w:rPr>
        <w:t>initial</w:t>
      </w:r>
      <w:r>
        <w:rPr>
          <w:spacing w:val="-3"/>
        </w:rPr>
        <w:t xml:space="preserve"> </w:t>
      </w:r>
      <w:r>
        <w:rPr>
          <w:spacing w:val="-1"/>
        </w:rPr>
        <w:t>enquiry</w:t>
      </w:r>
      <w:r>
        <w:rPr>
          <w:spacing w:val="-5"/>
        </w:rPr>
        <w:t xml:space="preserve"> </w:t>
      </w:r>
      <w:r>
        <w:t>or</w:t>
      </w:r>
      <w:r>
        <w:rPr>
          <w:spacing w:val="-6"/>
        </w:rPr>
        <w:t xml:space="preserve"> </w:t>
      </w:r>
      <w:r>
        <w:rPr>
          <w:spacing w:val="-2"/>
        </w:rPr>
        <w:t>appeal.</w:t>
      </w:r>
      <w:r w:rsidRPr="00BF4D87">
        <w:t xml:space="preserve"> </w:t>
      </w:r>
      <w:r>
        <w:t>Open</w:t>
      </w:r>
      <w:r>
        <w:rPr>
          <w:spacing w:val="-4"/>
        </w:rPr>
        <w:t xml:space="preserve"> </w:t>
      </w:r>
      <w:r>
        <w:rPr>
          <w:spacing w:val="-2"/>
        </w:rPr>
        <w:t>Awards</w:t>
      </w:r>
      <w:r>
        <w:t xml:space="preserve"> </w:t>
      </w:r>
      <w:r>
        <w:rPr>
          <w:spacing w:val="-2"/>
        </w:rPr>
        <w:t>will</w:t>
      </w:r>
      <w:r>
        <w:t xml:space="preserve"> </w:t>
      </w:r>
      <w:r>
        <w:rPr>
          <w:spacing w:val="-1"/>
        </w:rPr>
        <w:t>be</w:t>
      </w:r>
      <w:r>
        <w:rPr>
          <w:spacing w:val="1"/>
        </w:rPr>
        <w:t xml:space="preserve"> </w:t>
      </w:r>
      <w:r>
        <w:rPr>
          <w:spacing w:val="-2"/>
        </w:rPr>
        <w:t>responsible</w:t>
      </w:r>
      <w:r>
        <w:rPr>
          <w:spacing w:val="-4"/>
        </w:rPr>
        <w:t xml:space="preserve"> </w:t>
      </w:r>
      <w:r>
        <w:t>for</w:t>
      </w:r>
      <w:r>
        <w:rPr>
          <w:spacing w:val="-3"/>
        </w:rPr>
        <w:t xml:space="preserve"> </w:t>
      </w:r>
      <w:r>
        <w:rPr>
          <w:spacing w:val="-2"/>
        </w:rPr>
        <w:t>ensuring</w:t>
      </w:r>
      <w:r>
        <w:rPr>
          <w:spacing w:val="-6"/>
        </w:rPr>
        <w:t xml:space="preserve"> </w:t>
      </w:r>
      <w:r>
        <w:t xml:space="preserve">that </w:t>
      </w:r>
      <w:r>
        <w:rPr>
          <w:spacing w:val="-1"/>
        </w:rPr>
        <w:t>records</w:t>
      </w:r>
      <w:r>
        <w:rPr>
          <w:spacing w:val="-5"/>
        </w:rPr>
        <w:t xml:space="preserve"> </w:t>
      </w:r>
      <w:r>
        <w:rPr>
          <w:spacing w:val="-1"/>
        </w:rPr>
        <w:t>of</w:t>
      </w:r>
      <w:r>
        <w:rPr>
          <w:spacing w:val="3"/>
        </w:rPr>
        <w:t xml:space="preserve"> </w:t>
      </w:r>
      <w:r>
        <w:rPr>
          <w:spacing w:val="-2"/>
        </w:rPr>
        <w:t>the</w:t>
      </w:r>
      <w:r>
        <w:rPr>
          <w:spacing w:val="41"/>
        </w:rPr>
        <w:t xml:space="preserve"> </w:t>
      </w:r>
      <w:r>
        <w:rPr>
          <w:spacing w:val="-2"/>
        </w:rPr>
        <w:t>proceedings</w:t>
      </w:r>
      <w:r>
        <w:rPr>
          <w:spacing w:val="59"/>
        </w:rPr>
        <w:t xml:space="preserve"> </w:t>
      </w:r>
      <w:r>
        <w:rPr>
          <w:spacing w:val="-1"/>
        </w:rPr>
        <w:t>are</w:t>
      </w:r>
      <w:r>
        <w:rPr>
          <w:spacing w:val="1"/>
        </w:rPr>
        <w:t xml:space="preserve"> </w:t>
      </w:r>
      <w:r>
        <w:rPr>
          <w:spacing w:val="-2"/>
        </w:rPr>
        <w:t>kept.</w:t>
      </w:r>
    </w:p>
    <w:p w:rsidR="00BF4D87" w:rsidRDefault="00BF4D87" w:rsidP="00A0321D">
      <w:pPr>
        <w:pStyle w:val="BodyText"/>
        <w:ind w:left="0"/>
      </w:pPr>
    </w:p>
    <w:p w:rsidR="00BF4D87" w:rsidRDefault="003D60B9" w:rsidP="00A0321D">
      <w:pPr>
        <w:pStyle w:val="BodyText"/>
        <w:ind w:left="0"/>
        <w:rPr>
          <w:spacing w:val="-4"/>
        </w:rPr>
      </w:pPr>
      <w:r>
        <w:t>The</w:t>
      </w:r>
      <w:r>
        <w:rPr>
          <w:spacing w:val="-1"/>
        </w:rPr>
        <w:t xml:space="preserve"> </w:t>
      </w:r>
      <w:r>
        <w:rPr>
          <w:spacing w:val="-2"/>
        </w:rPr>
        <w:t>Panel</w:t>
      </w:r>
      <w:r>
        <w:rPr>
          <w:spacing w:val="-3"/>
        </w:rPr>
        <w:t xml:space="preserve"> </w:t>
      </w:r>
      <w:r>
        <w:t>may</w:t>
      </w:r>
      <w:r>
        <w:rPr>
          <w:spacing w:val="-5"/>
        </w:rPr>
        <w:t xml:space="preserve"> </w:t>
      </w:r>
      <w:r>
        <w:rPr>
          <w:spacing w:val="-2"/>
        </w:rPr>
        <w:t xml:space="preserve">request </w:t>
      </w:r>
      <w:r>
        <w:rPr>
          <w:spacing w:val="-1"/>
        </w:rPr>
        <w:t>an</w:t>
      </w:r>
      <w:r>
        <w:rPr>
          <w:spacing w:val="-4"/>
        </w:rPr>
        <w:t xml:space="preserve"> </w:t>
      </w:r>
      <w:r>
        <w:rPr>
          <w:spacing w:val="-3"/>
        </w:rPr>
        <w:t>independent</w:t>
      </w:r>
      <w:r>
        <w:rPr>
          <w:spacing w:val="-4"/>
        </w:rPr>
        <w:t xml:space="preserve"> </w:t>
      </w:r>
      <w:r>
        <w:rPr>
          <w:spacing w:val="-3"/>
        </w:rPr>
        <w:t>review,</w:t>
      </w:r>
      <w:r>
        <w:rPr>
          <w:spacing w:val="-4"/>
        </w:rPr>
        <w:t xml:space="preserve"> </w:t>
      </w:r>
      <w:r>
        <w:rPr>
          <w:spacing w:val="-1"/>
        </w:rPr>
        <w:t>more</w:t>
      </w:r>
      <w:r>
        <w:rPr>
          <w:spacing w:val="66"/>
        </w:rPr>
        <w:t xml:space="preserve"> </w:t>
      </w:r>
      <w:r w:rsidR="005C5263">
        <w:rPr>
          <w:spacing w:val="-2"/>
        </w:rPr>
        <w:t>information,</w:t>
      </w:r>
      <w:r>
        <w:rPr>
          <w:spacing w:val="-1"/>
        </w:rPr>
        <w:t xml:space="preserve"> discussion</w:t>
      </w:r>
      <w:r w:rsidR="005C5263">
        <w:rPr>
          <w:spacing w:val="-1"/>
        </w:rPr>
        <w:t>s</w:t>
      </w:r>
      <w:r>
        <w:rPr>
          <w:spacing w:val="3"/>
        </w:rPr>
        <w:t xml:space="preserve"> </w:t>
      </w:r>
      <w:r>
        <w:rPr>
          <w:spacing w:val="-2"/>
        </w:rPr>
        <w:t>with</w:t>
      </w:r>
      <w:r>
        <w:rPr>
          <w:spacing w:val="3"/>
        </w:rPr>
        <w:t xml:space="preserve"> </w:t>
      </w:r>
      <w:r w:rsidR="00C46BF4">
        <w:rPr>
          <w:spacing w:val="-1"/>
        </w:rPr>
        <w:t>Provider</w:t>
      </w:r>
      <w:r>
        <w:rPr>
          <w:spacing w:val="55"/>
        </w:rPr>
        <w:t xml:space="preserve"> </w:t>
      </w:r>
      <w:r>
        <w:rPr>
          <w:spacing w:val="-2"/>
        </w:rPr>
        <w:t>staff</w:t>
      </w:r>
      <w:r>
        <w:t xml:space="preserve"> or</w:t>
      </w:r>
      <w:r>
        <w:rPr>
          <w:spacing w:val="-3"/>
        </w:rPr>
        <w:t xml:space="preserve"> </w:t>
      </w:r>
      <w:r>
        <w:t>a</w:t>
      </w:r>
      <w:r>
        <w:rPr>
          <w:spacing w:val="1"/>
        </w:rPr>
        <w:t xml:space="preserve"> </w:t>
      </w:r>
      <w:r>
        <w:rPr>
          <w:spacing w:val="-1"/>
        </w:rPr>
        <w:t>visit</w:t>
      </w:r>
      <w:r>
        <w:rPr>
          <w:spacing w:val="-2"/>
        </w:rPr>
        <w:t xml:space="preserve"> </w:t>
      </w:r>
      <w:r>
        <w:t>to</w:t>
      </w:r>
      <w:r>
        <w:rPr>
          <w:spacing w:val="1"/>
        </w:rPr>
        <w:t xml:space="preserve"> </w:t>
      </w:r>
      <w:r>
        <w:rPr>
          <w:spacing w:val="-2"/>
        </w:rPr>
        <w:t>the</w:t>
      </w:r>
      <w:r>
        <w:rPr>
          <w:spacing w:val="1"/>
        </w:rPr>
        <w:t xml:space="preserve"> </w:t>
      </w:r>
      <w:r w:rsidR="00C46BF4">
        <w:rPr>
          <w:spacing w:val="-2"/>
        </w:rPr>
        <w:t>Provider</w:t>
      </w:r>
      <w:r>
        <w:rPr>
          <w:spacing w:val="-2"/>
        </w:rPr>
        <w:t>.</w:t>
      </w:r>
      <w:r>
        <w:rPr>
          <w:spacing w:val="-4"/>
        </w:rPr>
        <w:t xml:space="preserve"> </w:t>
      </w:r>
    </w:p>
    <w:p w:rsidR="00A601AF" w:rsidRDefault="00A601AF" w:rsidP="00A0321D">
      <w:pPr>
        <w:spacing w:before="8"/>
        <w:rPr>
          <w:rFonts w:ascii="Arial" w:eastAsia="Arial" w:hAnsi="Arial" w:cs="Arial"/>
          <w:sz w:val="23"/>
          <w:szCs w:val="23"/>
        </w:rPr>
      </w:pPr>
    </w:p>
    <w:p w:rsidR="00A601AF" w:rsidRDefault="003D60B9" w:rsidP="00A0321D">
      <w:pPr>
        <w:pStyle w:val="BodyText"/>
        <w:ind w:left="0"/>
      </w:pPr>
      <w:r>
        <w:t>A</w:t>
      </w:r>
      <w:r>
        <w:rPr>
          <w:spacing w:val="1"/>
        </w:rPr>
        <w:t xml:space="preserve"> </w:t>
      </w:r>
      <w:r>
        <w:rPr>
          <w:spacing w:val="-1"/>
        </w:rPr>
        <w:t>report</w:t>
      </w:r>
      <w:r>
        <w:rPr>
          <w:spacing w:val="-2"/>
        </w:rPr>
        <w:t xml:space="preserve"> </w:t>
      </w:r>
      <w:r>
        <w:rPr>
          <w:spacing w:val="-1"/>
        </w:rPr>
        <w:t>and</w:t>
      </w:r>
      <w:r>
        <w:rPr>
          <w:spacing w:val="1"/>
        </w:rPr>
        <w:t xml:space="preserve"> </w:t>
      </w:r>
      <w:r>
        <w:rPr>
          <w:spacing w:val="-1"/>
        </w:rPr>
        <w:t>recommendations</w:t>
      </w:r>
      <w:r>
        <w:t xml:space="preserve"> </w:t>
      </w:r>
      <w:r>
        <w:rPr>
          <w:spacing w:val="-2"/>
        </w:rPr>
        <w:t>will</w:t>
      </w:r>
      <w:r>
        <w:t xml:space="preserve"> be</w:t>
      </w:r>
      <w:r>
        <w:rPr>
          <w:spacing w:val="1"/>
        </w:rPr>
        <w:t xml:space="preserve"> </w:t>
      </w:r>
      <w:r>
        <w:rPr>
          <w:spacing w:val="-1"/>
        </w:rPr>
        <w:t>produced</w:t>
      </w:r>
      <w:r>
        <w:rPr>
          <w:spacing w:val="1"/>
        </w:rPr>
        <w:t xml:space="preserve"> </w:t>
      </w:r>
      <w:r>
        <w:rPr>
          <w:spacing w:val="-1"/>
        </w:rPr>
        <w:t>assessing whether the</w:t>
      </w:r>
      <w:r>
        <w:rPr>
          <w:spacing w:val="1"/>
        </w:rPr>
        <w:t xml:space="preserve"> </w:t>
      </w:r>
      <w:r>
        <w:rPr>
          <w:spacing w:val="-1"/>
        </w:rPr>
        <w:t>processes</w:t>
      </w:r>
      <w:r>
        <w:rPr>
          <w:spacing w:val="-2"/>
        </w:rPr>
        <w:t xml:space="preserve"> </w:t>
      </w:r>
      <w:r>
        <w:rPr>
          <w:spacing w:val="-1"/>
        </w:rPr>
        <w:t>and</w:t>
      </w:r>
      <w:r>
        <w:rPr>
          <w:spacing w:val="67"/>
        </w:rPr>
        <w:t xml:space="preserve"> </w:t>
      </w:r>
      <w:r>
        <w:rPr>
          <w:spacing w:val="-1"/>
        </w:rPr>
        <w:t>procedures</w:t>
      </w:r>
      <w:r>
        <w:t xml:space="preserve"> </w:t>
      </w:r>
      <w:r>
        <w:rPr>
          <w:spacing w:val="-1"/>
        </w:rPr>
        <w:t>used</w:t>
      </w:r>
      <w:r>
        <w:rPr>
          <w:spacing w:val="1"/>
        </w:rPr>
        <w:t xml:space="preserve"> </w:t>
      </w:r>
      <w:r>
        <w:rPr>
          <w:spacing w:val="-1"/>
        </w:rPr>
        <w:t xml:space="preserve">in order </w:t>
      </w:r>
      <w:r>
        <w:t>to</w:t>
      </w:r>
      <w:r>
        <w:rPr>
          <w:spacing w:val="-1"/>
        </w:rPr>
        <w:t xml:space="preserve"> meet</w:t>
      </w:r>
      <w:r>
        <w:t xml:space="preserve"> </w:t>
      </w:r>
      <w:r>
        <w:rPr>
          <w:spacing w:val="-1"/>
        </w:rPr>
        <w:t>regulatory</w:t>
      </w:r>
      <w:r>
        <w:rPr>
          <w:spacing w:val="-2"/>
        </w:rPr>
        <w:t xml:space="preserve"> </w:t>
      </w:r>
      <w:r>
        <w:rPr>
          <w:spacing w:val="-1"/>
        </w:rPr>
        <w:t>requirements,</w:t>
      </w:r>
      <w:r>
        <w:t xml:space="preserve"> </w:t>
      </w:r>
      <w:r>
        <w:rPr>
          <w:spacing w:val="-2"/>
        </w:rPr>
        <w:t>have</w:t>
      </w:r>
      <w:r>
        <w:rPr>
          <w:spacing w:val="1"/>
        </w:rPr>
        <w:t xml:space="preserve"> </w:t>
      </w:r>
      <w:r>
        <w:rPr>
          <w:spacing w:val="-1"/>
        </w:rPr>
        <w:t>been</w:t>
      </w:r>
      <w:r>
        <w:rPr>
          <w:spacing w:val="1"/>
        </w:rPr>
        <w:t xml:space="preserve"> </w:t>
      </w:r>
      <w:r>
        <w:rPr>
          <w:spacing w:val="-1"/>
        </w:rPr>
        <w:t xml:space="preserve">carried </w:t>
      </w:r>
      <w:r>
        <w:t>out</w:t>
      </w:r>
      <w:r>
        <w:rPr>
          <w:spacing w:val="63"/>
        </w:rPr>
        <w:t xml:space="preserve"> </w:t>
      </w:r>
      <w:r>
        <w:rPr>
          <w:spacing w:val="-1"/>
        </w:rPr>
        <w:t>correctly</w:t>
      </w:r>
      <w:r>
        <w:rPr>
          <w:spacing w:val="-2"/>
        </w:rPr>
        <w:t xml:space="preserve"> </w:t>
      </w:r>
      <w:r>
        <w:t>and</w:t>
      </w:r>
      <w:r>
        <w:rPr>
          <w:spacing w:val="1"/>
        </w:rPr>
        <w:t xml:space="preserve"> </w:t>
      </w:r>
      <w:r>
        <w:rPr>
          <w:spacing w:val="-1"/>
        </w:rPr>
        <w:t>that</w:t>
      </w:r>
      <w:r>
        <w:t xml:space="preserve"> </w:t>
      </w:r>
      <w:r>
        <w:rPr>
          <w:spacing w:val="-1"/>
        </w:rPr>
        <w:t>any</w:t>
      </w:r>
      <w:r>
        <w:rPr>
          <w:spacing w:val="-2"/>
        </w:rPr>
        <w:t xml:space="preserve"> </w:t>
      </w:r>
      <w:r>
        <w:rPr>
          <w:spacing w:val="-1"/>
        </w:rPr>
        <w:t>investigation</w:t>
      </w:r>
      <w:r>
        <w:rPr>
          <w:spacing w:val="1"/>
        </w:rPr>
        <w:t xml:space="preserve"> </w:t>
      </w:r>
      <w:r>
        <w:t>has</w:t>
      </w:r>
      <w:r>
        <w:rPr>
          <w:spacing w:val="-2"/>
        </w:rPr>
        <w:t xml:space="preserve"> </w:t>
      </w:r>
      <w:r>
        <w:rPr>
          <w:spacing w:val="-1"/>
        </w:rPr>
        <w:t>been conducted sufficiently</w:t>
      </w:r>
      <w:r>
        <w:rPr>
          <w:spacing w:val="-2"/>
        </w:rPr>
        <w:t xml:space="preserve"> </w:t>
      </w:r>
      <w:r>
        <w:t>and</w:t>
      </w:r>
      <w:r>
        <w:rPr>
          <w:spacing w:val="1"/>
        </w:rPr>
        <w:t xml:space="preserve"> </w:t>
      </w:r>
      <w:r>
        <w:rPr>
          <w:spacing w:val="-1"/>
        </w:rPr>
        <w:t>robustly.</w:t>
      </w:r>
    </w:p>
    <w:p w:rsidR="00BF4D87" w:rsidRDefault="00BF4D87" w:rsidP="00A0321D">
      <w:pPr>
        <w:pStyle w:val="BodyText"/>
        <w:ind w:left="0"/>
        <w:rPr>
          <w:spacing w:val="-1"/>
        </w:rPr>
      </w:pPr>
    </w:p>
    <w:p w:rsidR="00A601AF" w:rsidRDefault="003D60B9" w:rsidP="00A0321D">
      <w:pPr>
        <w:pStyle w:val="BodyText"/>
        <w:ind w:left="0"/>
      </w:pPr>
      <w:r>
        <w:rPr>
          <w:spacing w:val="-1"/>
        </w:rPr>
        <w:t>Reports</w:t>
      </w:r>
      <w:r>
        <w:t xml:space="preserve"> </w:t>
      </w:r>
      <w:r>
        <w:rPr>
          <w:spacing w:val="-2"/>
        </w:rPr>
        <w:t>will</w:t>
      </w:r>
      <w:r>
        <w:t xml:space="preserve"> </w:t>
      </w:r>
      <w:r>
        <w:rPr>
          <w:spacing w:val="-1"/>
        </w:rPr>
        <w:t>usually</w:t>
      </w:r>
      <w:r>
        <w:rPr>
          <w:spacing w:val="-2"/>
        </w:rPr>
        <w:t xml:space="preserve"> </w:t>
      </w:r>
      <w:r>
        <w:t>be</w:t>
      </w:r>
      <w:r>
        <w:rPr>
          <w:spacing w:val="1"/>
        </w:rPr>
        <w:t xml:space="preserve"> </w:t>
      </w:r>
      <w:r>
        <w:rPr>
          <w:spacing w:val="-1"/>
        </w:rPr>
        <w:t>completed</w:t>
      </w:r>
      <w:r>
        <w:rPr>
          <w:spacing w:val="1"/>
        </w:rPr>
        <w:t xml:space="preserve"> </w:t>
      </w:r>
      <w:r>
        <w:rPr>
          <w:spacing w:val="-1"/>
        </w:rPr>
        <w:t>within</w:t>
      </w:r>
      <w:r>
        <w:rPr>
          <w:spacing w:val="1"/>
        </w:rPr>
        <w:t xml:space="preserve"> </w:t>
      </w:r>
      <w:r>
        <w:t>30</w:t>
      </w:r>
      <w:r>
        <w:rPr>
          <w:spacing w:val="1"/>
        </w:rPr>
        <w:t xml:space="preserve"> </w:t>
      </w:r>
      <w:r>
        <w:rPr>
          <w:spacing w:val="-1"/>
        </w:rPr>
        <w:t>working days.</w:t>
      </w:r>
      <w:r w:rsidR="005B5452">
        <w:t xml:space="preserve"> </w:t>
      </w:r>
      <w:r>
        <w:rPr>
          <w:spacing w:val="-1"/>
        </w:rPr>
        <w:t>Should</w:t>
      </w:r>
      <w:r>
        <w:rPr>
          <w:spacing w:val="1"/>
        </w:rPr>
        <w:t xml:space="preserve"> </w:t>
      </w:r>
      <w:r>
        <w:rPr>
          <w:spacing w:val="-1"/>
        </w:rPr>
        <w:t>no</w:t>
      </w:r>
      <w:r>
        <w:rPr>
          <w:spacing w:val="1"/>
        </w:rPr>
        <w:t xml:space="preserve"> </w:t>
      </w:r>
      <w:r>
        <w:rPr>
          <w:spacing w:val="-1"/>
        </w:rPr>
        <w:t>comment</w:t>
      </w:r>
      <w:r>
        <w:rPr>
          <w:spacing w:val="-2"/>
        </w:rPr>
        <w:t xml:space="preserve"> </w:t>
      </w:r>
      <w:r>
        <w:t>be</w:t>
      </w:r>
      <w:r>
        <w:rPr>
          <w:spacing w:val="63"/>
        </w:rPr>
        <w:t xml:space="preserve"> </w:t>
      </w:r>
      <w:r>
        <w:rPr>
          <w:spacing w:val="-1"/>
        </w:rPr>
        <w:t>received</w:t>
      </w:r>
      <w:r>
        <w:rPr>
          <w:spacing w:val="1"/>
        </w:rPr>
        <w:t xml:space="preserve"> </w:t>
      </w:r>
      <w:r>
        <w:rPr>
          <w:spacing w:val="-1"/>
        </w:rPr>
        <w:t>then</w:t>
      </w:r>
      <w:r>
        <w:rPr>
          <w:spacing w:val="1"/>
        </w:rPr>
        <w:t xml:space="preserve"> </w:t>
      </w:r>
      <w:r>
        <w:rPr>
          <w:spacing w:val="-1"/>
        </w:rPr>
        <w:t>the</w:t>
      </w:r>
      <w:r>
        <w:rPr>
          <w:spacing w:val="1"/>
        </w:rPr>
        <w:t xml:space="preserve"> </w:t>
      </w:r>
      <w:r>
        <w:rPr>
          <w:spacing w:val="-1"/>
        </w:rPr>
        <w:t>report</w:t>
      </w:r>
      <w:r>
        <w:rPr>
          <w:spacing w:val="1"/>
        </w:rPr>
        <w:t xml:space="preserve"> </w:t>
      </w:r>
      <w:r>
        <w:rPr>
          <w:spacing w:val="-1"/>
        </w:rPr>
        <w:t>will</w:t>
      </w:r>
      <w:r>
        <w:t xml:space="preserve"> be</w:t>
      </w:r>
      <w:r>
        <w:rPr>
          <w:spacing w:val="1"/>
        </w:rPr>
        <w:t xml:space="preserve"> </w:t>
      </w:r>
      <w:r>
        <w:rPr>
          <w:spacing w:val="-1"/>
        </w:rPr>
        <w:t xml:space="preserve">confirmed </w:t>
      </w:r>
      <w:r>
        <w:t>as</w:t>
      </w:r>
      <w:r>
        <w:rPr>
          <w:spacing w:val="-2"/>
        </w:rPr>
        <w:t xml:space="preserve"> </w:t>
      </w:r>
      <w:r>
        <w:rPr>
          <w:b/>
          <w:spacing w:val="-1"/>
        </w:rPr>
        <w:t>final</w:t>
      </w:r>
      <w:r>
        <w:rPr>
          <w:spacing w:val="-1"/>
        </w:rPr>
        <w:t>.</w:t>
      </w:r>
    </w:p>
    <w:p w:rsidR="00A601AF" w:rsidRDefault="00A601AF" w:rsidP="00A0321D">
      <w:pPr>
        <w:rPr>
          <w:rFonts w:ascii="Arial" w:eastAsia="Arial" w:hAnsi="Arial" w:cs="Arial"/>
          <w:sz w:val="24"/>
          <w:szCs w:val="24"/>
        </w:rPr>
      </w:pPr>
    </w:p>
    <w:p w:rsidR="00A601AF" w:rsidRDefault="003D60B9" w:rsidP="00DE79D1">
      <w:pPr>
        <w:pStyle w:val="Heading3"/>
      </w:pPr>
      <w:bookmarkStart w:id="12" w:name="Stage_2_Appeal"/>
      <w:bookmarkEnd w:id="12"/>
      <w:r>
        <w:t>Stage</w:t>
      </w:r>
      <w:r>
        <w:rPr>
          <w:spacing w:val="-4"/>
        </w:rPr>
        <w:t xml:space="preserve"> </w:t>
      </w:r>
      <w:r>
        <w:t>2</w:t>
      </w:r>
      <w:r>
        <w:rPr>
          <w:spacing w:val="1"/>
        </w:rPr>
        <w:t xml:space="preserve"> </w:t>
      </w:r>
      <w:r>
        <w:rPr>
          <w:spacing w:val="-3"/>
        </w:rPr>
        <w:t>Appeal</w:t>
      </w:r>
    </w:p>
    <w:p w:rsidR="00C46BF4" w:rsidRDefault="00C46BF4" w:rsidP="00C46BF4">
      <w:pPr>
        <w:spacing w:before="1"/>
        <w:rPr>
          <w:rFonts w:ascii="Arial" w:eastAsia="Arial" w:hAnsi="Arial" w:cs="Arial"/>
          <w:sz w:val="24"/>
          <w:szCs w:val="24"/>
        </w:rPr>
      </w:pPr>
      <w:r w:rsidRPr="003D60B9">
        <w:rPr>
          <w:rFonts w:ascii="Arial" w:eastAsia="Arial" w:hAnsi="Arial" w:cs="Arial"/>
          <w:noProof/>
          <w:sz w:val="18"/>
          <w:szCs w:val="24"/>
          <w:lang w:eastAsia="en-GB"/>
        </w:rPr>
        <w:drawing>
          <wp:inline distT="0" distB="0" distL="0" distR="0" wp14:anchorId="354C8A54" wp14:editId="5463804C">
            <wp:extent cx="6199200" cy="1008000"/>
            <wp:effectExtent l="0" t="0" r="3048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F4D87" w:rsidRDefault="003D60B9" w:rsidP="00A0321D">
      <w:pPr>
        <w:pStyle w:val="BodyText"/>
        <w:ind w:left="0"/>
        <w:rPr>
          <w:spacing w:val="-2"/>
        </w:rPr>
      </w:pPr>
      <w:r>
        <w:t xml:space="preserve">If </w:t>
      </w:r>
      <w:r>
        <w:rPr>
          <w:spacing w:val="-2"/>
        </w:rPr>
        <w:t>the</w:t>
      </w:r>
      <w:r>
        <w:rPr>
          <w:spacing w:val="-1"/>
        </w:rPr>
        <w:t xml:space="preserve"> </w:t>
      </w:r>
      <w:r>
        <w:rPr>
          <w:spacing w:val="-2"/>
        </w:rPr>
        <w:t>appellant</w:t>
      </w:r>
      <w:r>
        <w:t xml:space="preserve"> </w:t>
      </w:r>
      <w:r>
        <w:rPr>
          <w:spacing w:val="-1"/>
        </w:rPr>
        <w:t>is</w:t>
      </w:r>
      <w:r>
        <w:t xml:space="preserve"> </w:t>
      </w:r>
      <w:r>
        <w:rPr>
          <w:spacing w:val="-1"/>
        </w:rPr>
        <w:t>still</w:t>
      </w:r>
      <w:r>
        <w:rPr>
          <w:spacing w:val="-3"/>
        </w:rPr>
        <w:t xml:space="preserve"> </w:t>
      </w:r>
      <w:r>
        <w:rPr>
          <w:spacing w:val="-1"/>
        </w:rPr>
        <w:t>not</w:t>
      </w:r>
      <w:r>
        <w:rPr>
          <w:spacing w:val="-2"/>
        </w:rPr>
        <w:t xml:space="preserve"> </w:t>
      </w:r>
      <w:r>
        <w:rPr>
          <w:spacing w:val="-1"/>
        </w:rPr>
        <w:t>satisfied,</w:t>
      </w:r>
      <w:r>
        <w:rPr>
          <w:spacing w:val="-2"/>
        </w:rPr>
        <w:t xml:space="preserve"> </w:t>
      </w:r>
      <w:r>
        <w:rPr>
          <w:spacing w:val="-1"/>
        </w:rPr>
        <w:t xml:space="preserve">an </w:t>
      </w:r>
      <w:r>
        <w:rPr>
          <w:spacing w:val="-2"/>
        </w:rPr>
        <w:t>appeal</w:t>
      </w:r>
      <w:r>
        <w:rPr>
          <w:spacing w:val="-5"/>
        </w:rPr>
        <w:t xml:space="preserve"> </w:t>
      </w:r>
      <w:r>
        <w:rPr>
          <w:spacing w:val="-1"/>
        </w:rPr>
        <w:t>may</w:t>
      </w:r>
      <w:r>
        <w:rPr>
          <w:spacing w:val="-5"/>
        </w:rPr>
        <w:t xml:space="preserve"> </w:t>
      </w:r>
      <w:r>
        <w:rPr>
          <w:spacing w:val="-1"/>
        </w:rPr>
        <w:t>be</w:t>
      </w:r>
      <w:r>
        <w:rPr>
          <w:spacing w:val="1"/>
        </w:rPr>
        <w:t xml:space="preserve"> </w:t>
      </w:r>
      <w:r>
        <w:rPr>
          <w:spacing w:val="-1"/>
        </w:rPr>
        <w:t xml:space="preserve">made </w:t>
      </w:r>
      <w:r>
        <w:rPr>
          <w:spacing w:val="-2"/>
        </w:rPr>
        <w:t>in</w:t>
      </w:r>
      <w:r>
        <w:rPr>
          <w:spacing w:val="-4"/>
        </w:rPr>
        <w:t xml:space="preserve"> </w:t>
      </w:r>
      <w:r>
        <w:rPr>
          <w:spacing w:val="-3"/>
        </w:rPr>
        <w:t>writing</w:t>
      </w:r>
      <w:r>
        <w:rPr>
          <w:spacing w:val="-4"/>
        </w:rPr>
        <w:t xml:space="preserve"> </w:t>
      </w:r>
      <w:r>
        <w:t>to</w:t>
      </w:r>
      <w:r>
        <w:rPr>
          <w:spacing w:val="-1"/>
        </w:rPr>
        <w:t xml:space="preserve"> </w:t>
      </w:r>
      <w:r>
        <w:t>an</w:t>
      </w:r>
      <w:r>
        <w:rPr>
          <w:spacing w:val="-4"/>
        </w:rPr>
        <w:t xml:space="preserve"> </w:t>
      </w:r>
      <w:r>
        <w:rPr>
          <w:b/>
          <w:spacing w:val="-2"/>
        </w:rPr>
        <w:t>External</w:t>
      </w:r>
      <w:r>
        <w:rPr>
          <w:b/>
          <w:spacing w:val="67"/>
        </w:rPr>
        <w:t xml:space="preserve"> </w:t>
      </w:r>
      <w:r>
        <w:rPr>
          <w:b/>
          <w:spacing w:val="-2"/>
        </w:rPr>
        <w:t>Appeals</w:t>
      </w:r>
      <w:r>
        <w:rPr>
          <w:b/>
          <w:spacing w:val="65"/>
        </w:rPr>
        <w:t xml:space="preserve"> </w:t>
      </w:r>
      <w:r>
        <w:rPr>
          <w:b/>
          <w:spacing w:val="-1"/>
        </w:rPr>
        <w:t>Panel</w:t>
      </w:r>
      <w:r>
        <w:rPr>
          <w:spacing w:val="-1"/>
        </w:rPr>
        <w:t>,</w:t>
      </w:r>
      <w:r>
        <w:rPr>
          <w:spacing w:val="-4"/>
        </w:rPr>
        <w:t xml:space="preserve"> </w:t>
      </w:r>
      <w:r>
        <w:rPr>
          <w:spacing w:val="-2"/>
        </w:rPr>
        <w:t>which</w:t>
      </w:r>
      <w:r>
        <w:rPr>
          <w:spacing w:val="-1"/>
        </w:rPr>
        <w:t xml:space="preserve"> </w:t>
      </w:r>
      <w:r>
        <w:rPr>
          <w:spacing w:val="-2"/>
        </w:rPr>
        <w:t>will</w:t>
      </w:r>
      <w:r>
        <w:t xml:space="preserve"> </w:t>
      </w:r>
      <w:r>
        <w:rPr>
          <w:spacing w:val="-1"/>
        </w:rPr>
        <w:t xml:space="preserve">include </w:t>
      </w:r>
      <w:r>
        <w:t>a</w:t>
      </w:r>
      <w:r>
        <w:rPr>
          <w:spacing w:val="-4"/>
        </w:rPr>
        <w:t xml:space="preserve"> </w:t>
      </w:r>
      <w:r>
        <w:rPr>
          <w:spacing w:val="-1"/>
        </w:rPr>
        <w:t>member</w:t>
      </w:r>
      <w:r>
        <w:rPr>
          <w:spacing w:val="-3"/>
        </w:rPr>
        <w:t xml:space="preserve"> </w:t>
      </w:r>
      <w:r>
        <w:rPr>
          <w:spacing w:val="-1"/>
        </w:rPr>
        <w:t>of</w:t>
      </w:r>
      <w:r>
        <w:rPr>
          <w:spacing w:val="3"/>
        </w:rPr>
        <w:t xml:space="preserve"> </w:t>
      </w:r>
      <w:r>
        <w:rPr>
          <w:spacing w:val="-1"/>
        </w:rPr>
        <w:t xml:space="preserve">Open </w:t>
      </w:r>
      <w:r>
        <w:rPr>
          <w:spacing w:val="-2"/>
        </w:rPr>
        <w:t>Awards</w:t>
      </w:r>
      <w:r>
        <w:t xml:space="preserve"> Quality Team, a</w:t>
      </w:r>
      <w:r>
        <w:rPr>
          <w:spacing w:val="57"/>
        </w:rPr>
        <w:t xml:space="preserve"> </w:t>
      </w:r>
      <w:r>
        <w:t>member</w:t>
      </w:r>
      <w:r>
        <w:rPr>
          <w:spacing w:val="-1"/>
        </w:rPr>
        <w:t xml:space="preserve"> </w:t>
      </w:r>
      <w:r>
        <w:t>of</w:t>
      </w:r>
      <w:r>
        <w:rPr>
          <w:spacing w:val="3"/>
        </w:rPr>
        <w:t xml:space="preserve"> </w:t>
      </w:r>
      <w:r>
        <w:t>Open</w:t>
      </w:r>
      <w:r>
        <w:rPr>
          <w:spacing w:val="1"/>
        </w:rPr>
        <w:t xml:space="preserve"> </w:t>
      </w:r>
      <w:r>
        <w:t xml:space="preserve">Awards </w:t>
      </w:r>
      <w:r>
        <w:rPr>
          <w:spacing w:val="-2"/>
        </w:rPr>
        <w:t>Management</w:t>
      </w:r>
      <w:r>
        <w:rPr>
          <w:spacing w:val="-4"/>
        </w:rPr>
        <w:t xml:space="preserve"> </w:t>
      </w:r>
      <w:r>
        <w:rPr>
          <w:spacing w:val="-2"/>
        </w:rPr>
        <w:t>Team</w:t>
      </w:r>
      <w:r>
        <w:rPr>
          <w:spacing w:val="42"/>
        </w:rPr>
        <w:t xml:space="preserve"> </w:t>
      </w:r>
      <w:r>
        <w:rPr>
          <w:spacing w:val="-2"/>
        </w:rPr>
        <w:t>and</w:t>
      </w:r>
      <w:r>
        <w:rPr>
          <w:spacing w:val="1"/>
        </w:rPr>
        <w:t xml:space="preserve"> </w:t>
      </w:r>
      <w:r>
        <w:t>a</w:t>
      </w:r>
      <w:r>
        <w:rPr>
          <w:spacing w:val="-4"/>
        </w:rPr>
        <w:t xml:space="preserve"> </w:t>
      </w:r>
      <w:r>
        <w:rPr>
          <w:spacing w:val="-1"/>
        </w:rPr>
        <w:t>member</w:t>
      </w:r>
      <w:r>
        <w:rPr>
          <w:spacing w:val="-3"/>
        </w:rPr>
        <w:t xml:space="preserve"> </w:t>
      </w:r>
      <w:r>
        <w:rPr>
          <w:spacing w:val="-1"/>
        </w:rPr>
        <w:t>of</w:t>
      </w:r>
      <w:r>
        <w:rPr>
          <w:spacing w:val="-2"/>
        </w:rPr>
        <w:t xml:space="preserve"> </w:t>
      </w:r>
      <w:r>
        <w:rPr>
          <w:spacing w:val="-1"/>
        </w:rPr>
        <w:t>the</w:t>
      </w:r>
      <w:r>
        <w:rPr>
          <w:spacing w:val="1"/>
        </w:rPr>
        <w:t xml:space="preserve"> </w:t>
      </w:r>
      <w:r>
        <w:rPr>
          <w:spacing w:val="-1"/>
        </w:rPr>
        <w:t xml:space="preserve">Open </w:t>
      </w:r>
      <w:r>
        <w:rPr>
          <w:spacing w:val="-2"/>
        </w:rPr>
        <w:t>Awards</w:t>
      </w:r>
      <w:r>
        <w:rPr>
          <w:spacing w:val="51"/>
        </w:rPr>
        <w:t xml:space="preserve"> </w:t>
      </w:r>
      <w:r>
        <w:rPr>
          <w:spacing w:val="-2"/>
        </w:rPr>
        <w:t>Board</w:t>
      </w:r>
      <w:r>
        <w:rPr>
          <w:spacing w:val="-4"/>
        </w:rPr>
        <w:t xml:space="preserve"> </w:t>
      </w:r>
      <w:r>
        <w:t>or</w:t>
      </w:r>
      <w:r>
        <w:rPr>
          <w:spacing w:val="-3"/>
        </w:rPr>
        <w:t xml:space="preserve"> </w:t>
      </w:r>
      <w:r>
        <w:t>an</w:t>
      </w:r>
      <w:r>
        <w:rPr>
          <w:spacing w:val="-1"/>
        </w:rPr>
        <w:t xml:space="preserve"> </w:t>
      </w:r>
      <w:r>
        <w:rPr>
          <w:spacing w:val="-2"/>
        </w:rPr>
        <w:t>independent</w:t>
      </w:r>
      <w:r>
        <w:rPr>
          <w:spacing w:val="-4"/>
        </w:rPr>
        <w:t xml:space="preserve"> </w:t>
      </w:r>
      <w:r>
        <w:rPr>
          <w:spacing w:val="-1"/>
        </w:rPr>
        <w:t xml:space="preserve">member </w:t>
      </w:r>
      <w:r>
        <w:rPr>
          <w:spacing w:val="-2"/>
        </w:rPr>
        <w:t>with</w:t>
      </w:r>
      <w:r>
        <w:rPr>
          <w:spacing w:val="53"/>
        </w:rPr>
        <w:t xml:space="preserve"> </w:t>
      </w:r>
      <w:r>
        <w:rPr>
          <w:spacing w:val="-2"/>
        </w:rPr>
        <w:t>quality</w:t>
      </w:r>
      <w:r>
        <w:rPr>
          <w:spacing w:val="-5"/>
        </w:rPr>
        <w:t xml:space="preserve"> </w:t>
      </w:r>
      <w:r>
        <w:rPr>
          <w:spacing w:val="-2"/>
        </w:rPr>
        <w:t>expertise</w:t>
      </w:r>
      <w:r>
        <w:rPr>
          <w:spacing w:val="1"/>
        </w:rPr>
        <w:t xml:space="preserve"> </w:t>
      </w:r>
      <w:r>
        <w:rPr>
          <w:spacing w:val="-2"/>
        </w:rPr>
        <w:t>not employed</w:t>
      </w:r>
      <w:r>
        <w:rPr>
          <w:spacing w:val="-1"/>
        </w:rPr>
        <w:t xml:space="preserve"> </w:t>
      </w:r>
      <w:r>
        <w:t xml:space="preserve">by </w:t>
      </w:r>
      <w:r>
        <w:rPr>
          <w:spacing w:val="-1"/>
        </w:rPr>
        <w:t>Open</w:t>
      </w:r>
      <w:r>
        <w:rPr>
          <w:spacing w:val="63"/>
        </w:rPr>
        <w:t xml:space="preserve"> </w:t>
      </w:r>
      <w:r>
        <w:rPr>
          <w:spacing w:val="-2"/>
        </w:rPr>
        <w:t xml:space="preserve">Awards. </w:t>
      </w:r>
    </w:p>
    <w:p w:rsidR="00BF4D87" w:rsidRDefault="00BF4D87" w:rsidP="00A0321D">
      <w:pPr>
        <w:pStyle w:val="BodyText"/>
        <w:ind w:left="0"/>
        <w:rPr>
          <w:spacing w:val="-2"/>
        </w:rPr>
      </w:pPr>
    </w:p>
    <w:p w:rsidR="00A601AF" w:rsidRPr="00EE0A10" w:rsidRDefault="003D60B9" w:rsidP="00A0321D">
      <w:pPr>
        <w:pStyle w:val="BodyText"/>
        <w:ind w:left="0"/>
        <w:rPr>
          <w:spacing w:val="-2"/>
        </w:rPr>
      </w:pPr>
      <w:r w:rsidRPr="00EE0A10">
        <w:rPr>
          <w:spacing w:val="-2"/>
        </w:rPr>
        <w:t xml:space="preserve">The </w:t>
      </w:r>
      <w:r>
        <w:rPr>
          <w:spacing w:val="-2"/>
        </w:rPr>
        <w:t>application</w:t>
      </w:r>
      <w:r w:rsidRPr="00EE0A10">
        <w:rPr>
          <w:spacing w:val="-2"/>
        </w:rPr>
        <w:t xml:space="preserve"> must</w:t>
      </w:r>
      <w:r>
        <w:rPr>
          <w:spacing w:val="-2"/>
        </w:rPr>
        <w:t xml:space="preserve"> </w:t>
      </w:r>
      <w:r w:rsidRPr="00EE0A10">
        <w:rPr>
          <w:spacing w:val="-2"/>
        </w:rPr>
        <w:t>clearly set</w:t>
      </w:r>
      <w:r>
        <w:rPr>
          <w:spacing w:val="-2"/>
        </w:rPr>
        <w:t xml:space="preserve"> </w:t>
      </w:r>
      <w:r w:rsidRPr="00EE0A10">
        <w:rPr>
          <w:spacing w:val="-2"/>
        </w:rPr>
        <w:t>out</w:t>
      </w:r>
      <w:r>
        <w:rPr>
          <w:spacing w:val="-2"/>
        </w:rPr>
        <w:t xml:space="preserve"> </w:t>
      </w:r>
      <w:r w:rsidRPr="00EE0A10">
        <w:rPr>
          <w:spacing w:val="-2"/>
        </w:rPr>
        <w:t xml:space="preserve">the </w:t>
      </w:r>
      <w:r>
        <w:rPr>
          <w:spacing w:val="-2"/>
        </w:rPr>
        <w:t xml:space="preserve">grounds </w:t>
      </w:r>
      <w:r w:rsidRPr="00EE0A10">
        <w:rPr>
          <w:spacing w:val="-2"/>
        </w:rPr>
        <w:t>of</w:t>
      </w:r>
      <w:r>
        <w:rPr>
          <w:spacing w:val="-2"/>
        </w:rPr>
        <w:t xml:space="preserve"> appeal.</w:t>
      </w:r>
      <w:r w:rsidRPr="00EE0A10">
        <w:rPr>
          <w:spacing w:val="-2"/>
        </w:rPr>
        <w:t xml:space="preserve"> An appeal must be </w:t>
      </w:r>
      <w:r>
        <w:rPr>
          <w:spacing w:val="-2"/>
        </w:rPr>
        <w:t>received</w:t>
      </w:r>
      <w:r w:rsidRPr="00EE0A10">
        <w:rPr>
          <w:spacing w:val="-2"/>
        </w:rPr>
        <w:t xml:space="preserve"> </w:t>
      </w:r>
      <w:r>
        <w:rPr>
          <w:spacing w:val="-2"/>
        </w:rPr>
        <w:t>within</w:t>
      </w:r>
      <w:r w:rsidRPr="00EE0A10">
        <w:rPr>
          <w:spacing w:val="-2"/>
        </w:rPr>
        <w:t xml:space="preserve"> 10 working </w:t>
      </w:r>
      <w:r>
        <w:rPr>
          <w:spacing w:val="-2"/>
        </w:rPr>
        <w:t xml:space="preserve">days </w:t>
      </w:r>
      <w:r w:rsidRPr="00EE0A10">
        <w:rPr>
          <w:spacing w:val="-2"/>
        </w:rPr>
        <w:t>of</w:t>
      </w:r>
      <w:r>
        <w:rPr>
          <w:spacing w:val="-2"/>
        </w:rPr>
        <w:t xml:space="preserve"> </w:t>
      </w:r>
      <w:r w:rsidRPr="00EE0A10">
        <w:rPr>
          <w:spacing w:val="-2"/>
        </w:rPr>
        <w:t xml:space="preserve">the </w:t>
      </w:r>
      <w:r>
        <w:rPr>
          <w:spacing w:val="-2"/>
        </w:rPr>
        <w:t>report.</w:t>
      </w:r>
      <w:r w:rsidRPr="00EE0A10">
        <w:rPr>
          <w:spacing w:val="-2"/>
        </w:rPr>
        <w:t xml:space="preserve"> Open </w:t>
      </w:r>
      <w:r>
        <w:rPr>
          <w:spacing w:val="-2"/>
        </w:rPr>
        <w:t>Awards</w:t>
      </w:r>
      <w:r w:rsidRPr="00EE0A10">
        <w:rPr>
          <w:spacing w:val="-2"/>
        </w:rPr>
        <w:t xml:space="preserve"> </w:t>
      </w:r>
      <w:r>
        <w:rPr>
          <w:spacing w:val="-2"/>
        </w:rPr>
        <w:t>will</w:t>
      </w:r>
      <w:r w:rsidRPr="00EE0A10">
        <w:rPr>
          <w:spacing w:val="-2"/>
        </w:rPr>
        <w:t xml:space="preserve"> </w:t>
      </w:r>
      <w:r>
        <w:rPr>
          <w:spacing w:val="-2"/>
        </w:rPr>
        <w:t>acknowledge</w:t>
      </w:r>
      <w:r w:rsidRPr="00EE0A10">
        <w:rPr>
          <w:spacing w:val="-2"/>
        </w:rPr>
        <w:t xml:space="preserve"> the appeal within 5 working days.</w:t>
      </w:r>
      <w:r>
        <w:rPr>
          <w:spacing w:val="-2"/>
        </w:rPr>
        <w:t xml:space="preserve"> </w:t>
      </w:r>
      <w:r w:rsidRPr="00EE0A10">
        <w:rPr>
          <w:spacing w:val="-2"/>
        </w:rPr>
        <w:t xml:space="preserve">The </w:t>
      </w:r>
      <w:r>
        <w:rPr>
          <w:spacing w:val="-2"/>
        </w:rPr>
        <w:t>appeal</w:t>
      </w:r>
      <w:r w:rsidRPr="00EE0A10">
        <w:rPr>
          <w:spacing w:val="-2"/>
        </w:rPr>
        <w:t xml:space="preserve"> </w:t>
      </w:r>
      <w:r>
        <w:rPr>
          <w:spacing w:val="-2"/>
        </w:rPr>
        <w:t>will</w:t>
      </w:r>
      <w:r w:rsidRPr="00EE0A10">
        <w:rPr>
          <w:spacing w:val="-2"/>
        </w:rPr>
        <w:t xml:space="preserve"> be heard within 20 working </w:t>
      </w:r>
      <w:r>
        <w:rPr>
          <w:spacing w:val="-2"/>
        </w:rPr>
        <w:t>days</w:t>
      </w:r>
      <w:r w:rsidRPr="00EE0A10">
        <w:rPr>
          <w:spacing w:val="-2"/>
        </w:rPr>
        <w:t xml:space="preserve"> </w:t>
      </w:r>
      <w:r>
        <w:rPr>
          <w:spacing w:val="-2"/>
        </w:rPr>
        <w:t>of</w:t>
      </w:r>
      <w:r w:rsidRPr="00EE0A10">
        <w:rPr>
          <w:spacing w:val="-2"/>
        </w:rPr>
        <w:t xml:space="preserve"> </w:t>
      </w:r>
      <w:r>
        <w:rPr>
          <w:spacing w:val="-2"/>
        </w:rPr>
        <w:t>receipt.</w:t>
      </w:r>
    </w:p>
    <w:p w:rsidR="00EE0A10" w:rsidRPr="00EE0A10" w:rsidRDefault="00EE0A10" w:rsidP="00EE0A10">
      <w:pPr>
        <w:pStyle w:val="BodyText"/>
        <w:rPr>
          <w:spacing w:val="-2"/>
        </w:rPr>
      </w:pPr>
    </w:p>
    <w:p w:rsidR="00A601AF" w:rsidRPr="00EE0A10" w:rsidRDefault="003D60B9" w:rsidP="00A0321D">
      <w:pPr>
        <w:pStyle w:val="BodyText"/>
        <w:spacing w:line="274" w:lineRule="exact"/>
        <w:ind w:left="0"/>
        <w:rPr>
          <w:spacing w:val="-2"/>
        </w:rPr>
      </w:pPr>
      <w:r w:rsidRPr="00EE0A10">
        <w:rPr>
          <w:spacing w:val="-2"/>
        </w:rPr>
        <w:t xml:space="preserve">Open </w:t>
      </w:r>
      <w:r>
        <w:rPr>
          <w:spacing w:val="-2"/>
        </w:rPr>
        <w:t>Awards</w:t>
      </w:r>
      <w:r w:rsidRPr="00EE0A10">
        <w:rPr>
          <w:spacing w:val="-2"/>
        </w:rPr>
        <w:t xml:space="preserve"> </w:t>
      </w:r>
      <w:r>
        <w:rPr>
          <w:spacing w:val="-2"/>
        </w:rPr>
        <w:t>will</w:t>
      </w:r>
      <w:r w:rsidRPr="00EE0A10">
        <w:rPr>
          <w:spacing w:val="-2"/>
        </w:rPr>
        <w:t xml:space="preserve"> be </w:t>
      </w:r>
      <w:r>
        <w:rPr>
          <w:spacing w:val="-2"/>
        </w:rPr>
        <w:t>responsible</w:t>
      </w:r>
      <w:r w:rsidRPr="00EE0A10">
        <w:rPr>
          <w:spacing w:val="-2"/>
        </w:rPr>
        <w:t xml:space="preserve"> for </w:t>
      </w:r>
      <w:r>
        <w:rPr>
          <w:spacing w:val="-2"/>
        </w:rPr>
        <w:t>ensuring</w:t>
      </w:r>
      <w:r w:rsidRPr="00EE0A10">
        <w:rPr>
          <w:spacing w:val="-2"/>
        </w:rPr>
        <w:t xml:space="preserve"> that records of </w:t>
      </w:r>
      <w:r>
        <w:rPr>
          <w:spacing w:val="-2"/>
        </w:rPr>
        <w:t>the</w:t>
      </w:r>
      <w:r w:rsidRPr="00EE0A10">
        <w:rPr>
          <w:spacing w:val="-2"/>
        </w:rPr>
        <w:t xml:space="preserve"> </w:t>
      </w:r>
      <w:r>
        <w:rPr>
          <w:spacing w:val="-2"/>
        </w:rPr>
        <w:t>proceedings</w:t>
      </w:r>
      <w:r w:rsidRPr="00EE0A10">
        <w:rPr>
          <w:spacing w:val="-2"/>
        </w:rPr>
        <w:t xml:space="preserve"> are </w:t>
      </w:r>
      <w:r>
        <w:rPr>
          <w:spacing w:val="-2"/>
        </w:rPr>
        <w:t>kept.</w:t>
      </w:r>
    </w:p>
    <w:p w:rsidR="00A601AF" w:rsidRPr="00EE0A10" w:rsidRDefault="00A601AF" w:rsidP="00EE0A10">
      <w:pPr>
        <w:pStyle w:val="BodyText"/>
        <w:rPr>
          <w:spacing w:val="-2"/>
        </w:rPr>
      </w:pPr>
    </w:p>
    <w:p w:rsidR="00A601AF" w:rsidRDefault="003D60B9" w:rsidP="00A0321D">
      <w:pPr>
        <w:pStyle w:val="BodyText"/>
        <w:ind w:left="0"/>
      </w:pPr>
      <w:r w:rsidRPr="00EE0A10">
        <w:rPr>
          <w:spacing w:val="-2"/>
        </w:rPr>
        <w:t xml:space="preserve">The </w:t>
      </w:r>
      <w:r>
        <w:rPr>
          <w:spacing w:val="-2"/>
        </w:rPr>
        <w:t>panel</w:t>
      </w:r>
      <w:r w:rsidRPr="00EE0A10">
        <w:rPr>
          <w:spacing w:val="-2"/>
        </w:rPr>
        <w:t xml:space="preserve"> may </w:t>
      </w:r>
      <w:r>
        <w:rPr>
          <w:spacing w:val="-2"/>
        </w:rPr>
        <w:t xml:space="preserve">request </w:t>
      </w:r>
      <w:r w:rsidRPr="00EE0A10">
        <w:rPr>
          <w:spacing w:val="-2"/>
        </w:rPr>
        <w:t xml:space="preserve">a re-mark of external assessment, an independent </w:t>
      </w:r>
      <w:r>
        <w:rPr>
          <w:spacing w:val="-2"/>
        </w:rPr>
        <w:t>review,</w:t>
      </w:r>
      <w:r>
        <w:rPr>
          <w:spacing w:val="67"/>
        </w:rPr>
        <w:t xml:space="preserve"> </w:t>
      </w:r>
      <w:r>
        <w:rPr>
          <w:spacing w:val="-2"/>
        </w:rPr>
        <w:t>additional</w:t>
      </w:r>
      <w:r>
        <w:rPr>
          <w:spacing w:val="10"/>
        </w:rPr>
        <w:t xml:space="preserve"> </w:t>
      </w:r>
      <w:r>
        <w:rPr>
          <w:spacing w:val="-2"/>
        </w:rPr>
        <w:t>information,</w:t>
      </w:r>
      <w:r>
        <w:rPr>
          <w:spacing w:val="-4"/>
        </w:rPr>
        <w:t xml:space="preserve"> </w:t>
      </w:r>
      <w:r>
        <w:t>a</w:t>
      </w:r>
      <w:r>
        <w:rPr>
          <w:spacing w:val="-1"/>
        </w:rPr>
        <w:t xml:space="preserve"> </w:t>
      </w:r>
      <w:r>
        <w:rPr>
          <w:spacing w:val="-2"/>
        </w:rPr>
        <w:t>discussion</w:t>
      </w:r>
      <w:r>
        <w:rPr>
          <w:spacing w:val="-1"/>
        </w:rPr>
        <w:t xml:space="preserve"> with </w:t>
      </w:r>
      <w:r>
        <w:t>the</w:t>
      </w:r>
      <w:r>
        <w:rPr>
          <w:spacing w:val="-1"/>
        </w:rPr>
        <w:t xml:space="preserve"> </w:t>
      </w:r>
      <w:r w:rsidR="00C46BF4">
        <w:rPr>
          <w:spacing w:val="-2"/>
        </w:rPr>
        <w:t>Provider</w:t>
      </w:r>
      <w:r>
        <w:rPr>
          <w:spacing w:val="-1"/>
        </w:rPr>
        <w:t xml:space="preserve"> and/or</w:t>
      </w:r>
      <w:r>
        <w:rPr>
          <w:spacing w:val="-3"/>
        </w:rPr>
        <w:t xml:space="preserve"> </w:t>
      </w:r>
      <w:r>
        <w:t>a</w:t>
      </w:r>
      <w:r>
        <w:rPr>
          <w:spacing w:val="1"/>
        </w:rPr>
        <w:t xml:space="preserve"> </w:t>
      </w:r>
      <w:r>
        <w:rPr>
          <w:spacing w:val="-2"/>
        </w:rPr>
        <w:t>visit</w:t>
      </w:r>
      <w:r>
        <w:t xml:space="preserve"> </w:t>
      </w:r>
      <w:r>
        <w:rPr>
          <w:spacing w:val="-1"/>
        </w:rPr>
        <w:t>to</w:t>
      </w:r>
      <w:r>
        <w:rPr>
          <w:spacing w:val="1"/>
        </w:rPr>
        <w:t xml:space="preserve"> </w:t>
      </w:r>
      <w:r>
        <w:rPr>
          <w:spacing w:val="-2"/>
        </w:rPr>
        <w:t>the</w:t>
      </w:r>
      <w:r>
        <w:rPr>
          <w:spacing w:val="1"/>
        </w:rPr>
        <w:t xml:space="preserve"> </w:t>
      </w:r>
      <w:r w:rsidR="00C46BF4">
        <w:rPr>
          <w:spacing w:val="-2"/>
        </w:rPr>
        <w:t>Provider</w:t>
      </w:r>
      <w:r>
        <w:rPr>
          <w:spacing w:val="-2"/>
        </w:rPr>
        <w:t>.</w:t>
      </w:r>
    </w:p>
    <w:p w:rsidR="00A601AF" w:rsidRDefault="00A601AF" w:rsidP="00A0321D">
      <w:pPr>
        <w:rPr>
          <w:rFonts w:ascii="Arial" w:eastAsia="Arial" w:hAnsi="Arial" w:cs="Arial"/>
          <w:sz w:val="24"/>
          <w:szCs w:val="24"/>
        </w:rPr>
      </w:pPr>
    </w:p>
    <w:p w:rsidR="0009332C" w:rsidRDefault="003D60B9" w:rsidP="00A0321D">
      <w:pPr>
        <w:pStyle w:val="BodyText"/>
        <w:ind w:left="0"/>
        <w:rPr>
          <w:spacing w:val="62"/>
        </w:rPr>
      </w:pPr>
      <w:r>
        <w:t>The</w:t>
      </w:r>
      <w:r>
        <w:rPr>
          <w:spacing w:val="-1"/>
        </w:rPr>
        <w:t xml:space="preserve"> focus</w:t>
      </w:r>
      <w:r>
        <w:t xml:space="preserve"> </w:t>
      </w:r>
      <w:r>
        <w:rPr>
          <w:spacing w:val="-1"/>
        </w:rPr>
        <w:t>of</w:t>
      </w:r>
      <w:r>
        <w:t xml:space="preserve"> </w:t>
      </w:r>
      <w:r>
        <w:rPr>
          <w:spacing w:val="-1"/>
        </w:rPr>
        <w:t>the</w:t>
      </w:r>
      <w:r>
        <w:rPr>
          <w:spacing w:val="1"/>
        </w:rPr>
        <w:t xml:space="preserve"> </w:t>
      </w:r>
      <w:r>
        <w:rPr>
          <w:spacing w:val="-1"/>
        </w:rPr>
        <w:t>Appeals</w:t>
      </w:r>
      <w:r>
        <w:t xml:space="preserve"> </w:t>
      </w:r>
      <w:r>
        <w:rPr>
          <w:spacing w:val="-1"/>
        </w:rPr>
        <w:t>panel</w:t>
      </w:r>
      <w:r>
        <w:t xml:space="preserve"> </w:t>
      </w:r>
      <w:r>
        <w:rPr>
          <w:spacing w:val="-2"/>
        </w:rPr>
        <w:t>will</w:t>
      </w:r>
      <w:r>
        <w:t xml:space="preserve"> be</w:t>
      </w:r>
      <w:r>
        <w:rPr>
          <w:spacing w:val="1"/>
        </w:rPr>
        <w:t xml:space="preserve"> </w:t>
      </w:r>
      <w:r>
        <w:t>to</w:t>
      </w:r>
      <w:r>
        <w:rPr>
          <w:spacing w:val="1"/>
        </w:rPr>
        <w:t xml:space="preserve"> </w:t>
      </w:r>
      <w:r>
        <w:rPr>
          <w:spacing w:val="-1"/>
        </w:rPr>
        <w:t>ensure</w:t>
      </w:r>
      <w:r>
        <w:rPr>
          <w:spacing w:val="1"/>
        </w:rPr>
        <w:t xml:space="preserve"> </w:t>
      </w:r>
      <w:r>
        <w:rPr>
          <w:spacing w:val="-1"/>
        </w:rPr>
        <w:t>the</w:t>
      </w:r>
      <w:r>
        <w:rPr>
          <w:spacing w:val="1"/>
        </w:rPr>
        <w:t xml:space="preserve"> </w:t>
      </w:r>
      <w:r>
        <w:rPr>
          <w:spacing w:val="-1"/>
        </w:rPr>
        <w:t>correct</w:t>
      </w:r>
      <w:r>
        <w:rPr>
          <w:spacing w:val="-2"/>
        </w:rPr>
        <w:t xml:space="preserve"> </w:t>
      </w:r>
      <w:r>
        <w:rPr>
          <w:spacing w:val="-1"/>
        </w:rPr>
        <w:t>processes</w:t>
      </w:r>
      <w:r>
        <w:t xml:space="preserve"> </w:t>
      </w:r>
      <w:r>
        <w:rPr>
          <w:spacing w:val="-1"/>
        </w:rPr>
        <w:t>and</w:t>
      </w:r>
      <w:r>
        <w:t xml:space="preserve"> </w:t>
      </w:r>
      <w:r>
        <w:rPr>
          <w:spacing w:val="-1"/>
        </w:rPr>
        <w:t>procedures</w:t>
      </w:r>
      <w:r>
        <w:rPr>
          <w:spacing w:val="59"/>
        </w:rPr>
        <w:t xml:space="preserve"> </w:t>
      </w:r>
      <w:r>
        <w:rPr>
          <w:spacing w:val="-2"/>
        </w:rPr>
        <w:t>have</w:t>
      </w:r>
      <w:r>
        <w:rPr>
          <w:spacing w:val="1"/>
        </w:rPr>
        <w:t xml:space="preserve"> </w:t>
      </w:r>
      <w:r>
        <w:rPr>
          <w:spacing w:val="-1"/>
        </w:rPr>
        <w:t>been followed,</w:t>
      </w:r>
      <w:r>
        <w:t xml:space="preserve"> </w:t>
      </w:r>
      <w:r>
        <w:rPr>
          <w:spacing w:val="-1"/>
        </w:rPr>
        <w:t>consider whether Open Awards’</w:t>
      </w:r>
      <w:r>
        <w:t xml:space="preserve"> </w:t>
      </w:r>
      <w:r>
        <w:rPr>
          <w:spacing w:val="-1"/>
        </w:rPr>
        <w:t>procedures</w:t>
      </w:r>
      <w:r>
        <w:t xml:space="preserve"> </w:t>
      </w:r>
      <w:r>
        <w:rPr>
          <w:spacing w:val="-1"/>
        </w:rPr>
        <w:t>were</w:t>
      </w:r>
      <w:r>
        <w:t xml:space="preserve"> </w:t>
      </w:r>
      <w:r>
        <w:rPr>
          <w:spacing w:val="-1"/>
        </w:rPr>
        <w:t>consistent</w:t>
      </w:r>
      <w:r>
        <w:rPr>
          <w:spacing w:val="39"/>
        </w:rPr>
        <w:t xml:space="preserve"> </w:t>
      </w:r>
      <w:r>
        <w:rPr>
          <w:spacing w:val="-1"/>
        </w:rPr>
        <w:t>with</w:t>
      </w:r>
      <w:r>
        <w:rPr>
          <w:spacing w:val="1"/>
        </w:rPr>
        <w:t xml:space="preserve"> </w:t>
      </w:r>
      <w:r>
        <w:t>the</w:t>
      </w:r>
      <w:r>
        <w:rPr>
          <w:spacing w:val="1"/>
        </w:rPr>
        <w:t xml:space="preserve"> </w:t>
      </w:r>
      <w:r>
        <w:rPr>
          <w:spacing w:val="-1"/>
        </w:rPr>
        <w:t>regulator’s</w:t>
      </w:r>
      <w:r>
        <w:t xml:space="preserve"> </w:t>
      </w:r>
      <w:r w:rsidR="0009332C">
        <w:rPr>
          <w:spacing w:val="-1"/>
        </w:rPr>
        <w:t xml:space="preserve">requirements </w:t>
      </w:r>
      <w:r>
        <w:rPr>
          <w:spacing w:val="-1"/>
        </w:rPr>
        <w:t>and</w:t>
      </w:r>
      <w:r>
        <w:rPr>
          <w:spacing w:val="1"/>
        </w:rPr>
        <w:t xml:space="preserve"> </w:t>
      </w:r>
      <w:r>
        <w:rPr>
          <w:spacing w:val="-1"/>
        </w:rPr>
        <w:t>were</w:t>
      </w:r>
      <w:r>
        <w:rPr>
          <w:spacing w:val="1"/>
        </w:rPr>
        <w:t xml:space="preserve"> </w:t>
      </w:r>
      <w:r>
        <w:rPr>
          <w:spacing w:val="-1"/>
        </w:rPr>
        <w:t>properly</w:t>
      </w:r>
      <w:r>
        <w:t xml:space="preserve"> and</w:t>
      </w:r>
      <w:r>
        <w:rPr>
          <w:spacing w:val="6"/>
        </w:rPr>
        <w:t xml:space="preserve"> </w:t>
      </w:r>
      <w:r>
        <w:rPr>
          <w:spacing w:val="-1"/>
        </w:rPr>
        <w:t>fairly</w:t>
      </w:r>
      <w:r>
        <w:rPr>
          <w:spacing w:val="-2"/>
        </w:rPr>
        <w:t xml:space="preserve"> </w:t>
      </w:r>
      <w:r>
        <w:rPr>
          <w:spacing w:val="-1"/>
        </w:rPr>
        <w:t>applied,</w:t>
      </w:r>
      <w:r>
        <w:rPr>
          <w:spacing w:val="-2"/>
        </w:rPr>
        <w:t xml:space="preserve"> </w:t>
      </w:r>
      <w:r>
        <w:t>and</w:t>
      </w:r>
      <w:r>
        <w:rPr>
          <w:spacing w:val="-4"/>
        </w:rPr>
        <w:t xml:space="preserve"> </w:t>
      </w:r>
      <w:r>
        <w:rPr>
          <w:spacing w:val="-1"/>
        </w:rPr>
        <w:t>whether in</w:t>
      </w:r>
      <w:r>
        <w:rPr>
          <w:spacing w:val="1"/>
        </w:rPr>
        <w:t xml:space="preserve"> </w:t>
      </w:r>
      <w:r>
        <w:rPr>
          <w:spacing w:val="-1"/>
        </w:rPr>
        <w:t>the</w:t>
      </w:r>
      <w:r>
        <w:rPr>
          <w:spacing w:val="1"/>
        </w:rPr>
        <w:t xml:space="preserve"> </w:t>
      </w:r>
      <w:r>
        <w:rPr>
          <w:spacing w:val="-1"/>
        </w:rPr>
        <w:t>event</w:t>
      </w:r>
      <w:r>
        <w:rPr>
          <w:spacing w:val="-2"/>
        </w:rPr>
        <w:t xml:space="preserve"> </w:t>
      </w:r>
      <w:r>
        <w:rPr>
          <w:spacing w:val="-1"/>
        </w:rPr>
        <w:t>of</w:t>
      </w:r>
      <w:r>
        <w:t xml:space="preserve"> a</w:t>
      </w:r>
      <w:r>
        <w:rPr>
          <w:spacing w:val="-1"/>
        </w:rPr>
        <w:t xml:space="preserve"> failure of</w:t>
      </w:r>
      <w:r>
        <w:t xml:space="preserve"> </w:t>
      </w:r>
      <w:r>
        <w:rPr>
          <w:spacing w:val="-1"/>
        </w:rPr>
        <w:t>procedures</w:t>
      </w:r>
      <w:r>
        <w:rPr>
          <w:spacing w:val="-2"/>
        </w:rPr>
        <w:t xml:space="preserve"> </w:t>
      </w:r>
      <w:r>
        <w:rPr>
          <w:spacing w:val="-1"/>
        </w:rPr>
        <w:t xml:space="preserve">having </w:t>
      </w:r>
      <w:r>
        <w:t>been</w:t>
      </w:r>
      <w:r>
        <w:rPr>
          <w:spacing w:val="63"/>
        </w:rPr>
        <w:t xml:space="preserve"> </w:t>
      </w:r>
      <w:r>
        <w:rPr>
          <w:spacing w:val="-1"/>
        </w:rPr>
        <w:t>identified</w:t>
      </w:r>
      <w:r>
        <w:rPr>
          <w:spacing w:val="1"/>
        </w:rPr>
        <w:t xml:space="preserve"> </w:t>
      </w:r>
      <w:r>
        <w:t>at</w:t>
      </w:r>
      <w:r>
        <w:rPr>
          <w:spacing w:val="-2"/>
        </w:rPr>
        <w:t xml:space="preserve"> </w:t>
      </w:r>
      <w:r>
        <w:t>an</w:t>
      </w:r>
      <w:r>
        <w:rPr>
          <w:spacing w:val="-1"/>
        </w:rPr>
        <w:t xml:space="preserve"> earlier</w:t>
      </w:r>
      <w:r>
        <w:rPr>
          <w:spacing w:val="-3"/>
        </w:rPr>
        <w:t xml:space="preserve"> </w:t>
      </w:r>
      <w:r>
        <w:rPr>
          <w:spacing w:val="-1"/>
        </w:rPr>
        <w:t>stage,</w:t>
      </w:r>
      <w:r>
        <w:t xml:space="preserve"> </w:t>
      </w:r>
      <w:r>
        <w:rPr>
          <w:spacing w:val="-1"/>
        </w:rPr>
        <w:t>any</w:t>
      </w:r>
      <w:r>
        <w:rPr>
          <w:spacing w:val="-2"/>
        </w:rPr>
        <w:t xml:space="preserve"> </w:t>
      </w:r>
      <w:r>
        <w:rPr>
          <w:spacing w:val="-1"/>
        </w:rPr>
        <w:t>remedial</w:t>
      </w:r>
      <w:r>
        <w:rPr>
          <w:spacing w:val="-3"/>
        </w:rPr>
        <w:t xml:space="preserve"> </w:t>
      </w:r>
      <w:r>
        <w:rPr>
          <w:spacing w:val="-1"/>
        </w:rPr>
        <w:t>action</w:t>
      </w:r>
      <w:r>
        <w:rPr>
          <w:spacing w:val="1"/>
        </w:rPr>
        <w:t xml:space="preserve"> </w:t>
      </w:r>
      <w:r>
        <w:rPr>
          <w:spacing w:val="-1"/>
        </w:rPr>
        <w:t>subsequently</w:t>
      </w:r>
      <w:r>
        <w:rPr>
          <w:spacing w:val="-2"/>
        </w:rPr>
        <w:t xml:space="preserve"> </w:t>
      </w:r>
      <w:r>
        <w:rPr>
          <w:spacing w:val="-1"/>
        </w:rPr>
        <w:t>taken</w:t>
      </w:r>
      <w:r>
        <w:rPr>
          <w:spacing w:val="1"/>
        </w:rPr>
        <w:t xml:space="preserve"> </w:t>
      </w:r>
      <w:r>
        <w:t>by</w:t>
      </w:r>
      <w:r>
        <w:rPr>
          <w:spacing w:val="-2"/>
        </w:rPr>
        <w:t xml:space="preserve"> </w:t>
      </w:r>
      <w:r>
        <w:rPr>
          <w:spacing w:val="-1"/>
        </w:rPr>
        <w:t>Open</w:t>
      </w:r>
      <w:r>
        <w:rPr>
          <w:spacing w:val="1"/>
        </w:rPr>
        <w:t xml:space="preserve"> </w:t>
      </w:r>
      <w:r>
        <w:rPr>
          <w:spacing w:val="-1"/>
        </w:rPr>
        <w:t>Awards</w:t>
      </w:r>
      <w:r>
        <w:rPr>
          <w:spacing w:val="71"/>
        </w:rPr>
        <w:t xml:space="preserve"> </w:t>
      </w:r>
      <w:r>
        <w:rPr>
          <w:spacing w:val="-1"/>
        </w:rPr>
        <w:t>was</w:t>
      </w:r>
      <w:r>
        <w:t xml:space="preserve"> </w:t>
      </w:r>
      <w:r>
        <w:rPr>
          <w:spacing w:val="-1"/>
        </w:rPr>
        <w:t>sufficient</w:t>
      </w:r>
      <w:r>
        <w:t xml:space="preserve"> </w:t>
      </w:r>
      <w:r>
        <w:rPr>
          <w:spacing w:val="-1"/>
        </w:rPr>
        <w:t>to</w:t>
      </w:r>
      <w:r>
        <w:rPr>
          <w:spacing w:val="1"/>
        </w:rPr>
        <w:t xml:space="preserve"> </w:t>
      </w:r>
      <w:r>
        <w:rPr>
          <w:spacing w:val="-1"/>
        </w:rPr>
        <w:t>rectify</w:t>
      </w:r>
      <w:r>
        <w:rPr>
          <w:spacing w:val="-2"/>
        </w:rPr>
        <w:t xml:space="preserve"> </w:t>
      </w:r>
      <w:r>
        <w:t>that</w:t>
      </w:r>
      <w:r>
        <w:rPr>
          <w:spacing w:val="-4"/>
        </w:rPr>
        <w:t xml:space="preserve"> </w:t>
      </w:r>
      <w:r>
        <w:rPr>
          <w:spacing w:val="-1"/>
        </w:rPr>
        <w:t>failure.</w:t>
      </w:r>
      <w:r>
        <w:rPr>
          <w:spacing w:val="62"/>
        </w:rPr>
        <w:t xml:space="preserve"> </w:t>
      </w:r>
    </w:p>
    <w:p w:rsidR="0009332C" w:rsidRDefault="0009332C" w:rsidP="00A0321D">
      <w:pPr>
        <w:pStyle w:val="BodyText"/>
        <w:ind w:left="0"/>
        <w:rPr>
          <w:spacing w:val="62"/>
        </w:rPr>
      </w:pPr>
    </w:p>
    <w:p w:rsidR="00A601AF" w:rsidRDefault="003D60B9" w:rsidP="00A0321D">
      <w:pPr>
        <w:pStyle w:val="BodyText"/>
        <w:ind w:left="0"/>
      </w:pPr>
      <w:r>
        <w:t>The</w:t>
      </w:r>
      <w:r>
        <w:rPr>
          <w:spacing w:val="1"/>
        </w:rPr>
        <w:t xml:space="preserve"> </w:t>
      </w:r>
      <w:r>
        <w:rPr>
          <w:spacing w:val="-1"/>
        </w:rPr>
        <w:t>panel</w:t>
      </w:r>
      <w:r>
        <w:rPr>
          <w:spacing w:val="-3"/>
        </w:rPr>
        <w:t xml:space="preserve"> </w:t>
      </w:r>
      <w:r>
        <w:rPr>
          <w:spacing w:val="-1"/>
        </w:rPr>
        <w:t>will</w:t>
      </w:r>
      <w:r>
        <w:t xml:space="preserve"> </w:t>
      </w:r>
      <w:r>
        <w:rPr>
          <w:spacing w:val="-1"/>
        </w:rPr>
        <w:t>ensure</w:t>
      </w:r>
      <w:r>
        <w:rPr>
          <w:spacing w:val="1"/>
        </w:rPr>
        <w:t xml:space="preserve"> </w:t>
      </w:r>
      <w:r>
        <w:rPr>
          <w:spacing w:val="-1"/>
        </w:rPr>
        <w:t>that</w:t>
      </w:r>
      <w:r>
        <w:rPr>
          <w:spacing w:val="-2"/>
        </w:rPr>
        <w:t xml:space="preserve"> </w:t>
      </w:r>
      <w:r>
        <w:rPr>
          <w:spacing w:val="-1"/>
        </w:rPr>
        <w:t>Open Awards</w:t>
      </w:r>
      <w:r>
        <w:t xml:space="preserve"> fully</w:t>
      </w:r>
      <w:r>
        <w:rPr>
          <w:spacing w:val="-2"/>
        </w:rPr>
        <w:t xml:space="preserve"> </w:t>
      </w:r>
      <w:r>
        <w:rPr>
          <w:spacing w:val="-1"/>
        </w:rPr>
        <w:t>meet</w:t>
      </w:r>
      <w:r>
        <w:rPr>
          <w:spacing w:val="77"/>
        </w:rPr>
        <w:t xml:space="preserve"> </w:t>
      </w:r>
      <w:r>
        <w:t>the</w:t>
      </w:r>
      <w:r>
        <w:rPr>
          <w:spacing w:val="1"/>
        </w:rPr>
        <w:t xml:space="preserve"> </w:t>
      </w:r>
      <w:r>
        <w:rPr>
          <w:spacing w:val="-1"/>
        </w:rPr>
        <w:t>regulatory</w:t>
      </w:r>
      <w:r>
        <w:rPr>
          <w:spacing w:val="-2"/>
        </w:rPr>
        <w:t xml:space="preserve"> </w:t>
      </w:r>
      <w:r>
        <w:rPr>
          <w:spacing w:val="-1"/>
        </w:rPr>
        <w:t>requirements,</w:t>
      </w:r>
      <w:r>
        <w:t xml:space="preserve"> </w:t>
      </w:r>
      <w:r>
        <w:rPr>
          <w:spacing w:val="-1"/>
        </w:rPr>
        <w:t xml:space="preserve">and </w:t>
      </w:r>
      <w:r>
        <w:t>to</w:t>
      </w:r>
      <w:r>
        <w:rPr>
          <w:spacing w:val="1"/>
        </w:rPr>
        <w:t xml:space="preserve"> </w:t>
      </w:r>
      <w:r>
        <w:rPr>
          <w:spacing w:val="-1"/>
        </w:rPr>
        <w:t>confirm the</w:t>
      </w:r>
      <w:r>
        <w:rPr>
          <w:spacing w:val="1"/>
        </w:rPr>
        <w:t xml:space="preserve"> </w:t>
      </w:r>
      <w:r>
        <w:rPr>
          <w:spacing w:val="-1"/>
        </w:rPr>
        <w:t>validity</w:t>
      </w:r>
      <w:r>
        <w:rPr>
          <w:spacing w:val="-2"/>
        </w:rPr>
        <w:t xml:space="preserve"> </w:t>
      </w:r>
      <w:r>
        <w:t>of the</w:t>
      </w:r>
      <w:r>
        <w:rPr>
          <w:spacing w:val="-1"/>
        </w:rPr>
        <w:t xml:space="preserve"> previous</w:t>
      </w:r>
      <w:r>
        <w:t xml:space="preserve"> </w:t>
      </w:r>
      <w:r>
        <w:rPr>
          <w:spacing w:val="-1"/>
        </w:rPr>
        <w:t>investigation(s).</w:t>
      </w:r>
      <w:r>
        <w:rPr>
          <w:spacing w:val="59"/>
        </w:rPr>
        <w:t xml:space="preserve"> </w:t>
      </w:r>
      <w:r>
        <w:t>The</w:t>
      </w:r>
      <w:r>
        <w:rPr>
          <w:spacing w:val="1"/>
        </w:rPr>
        <w:t xml:space="preserve"> </w:t>
      </w:r>
      <w:r>
        <w:rPr>
          <w:spacing w:val="-1"/>
        </w:rPr>
        <w:t>panel</w:t>
      </w:r>
      <w:r>
        <w:t xml:space="preserve"> </w:t>
      </w:r>
      <w:r>
        <w:rPr>
          <w:spacing w:val="-2"/>
        </w:rPr>
        <w:t>will</w:t>
      </w:r>
      <w:r>
        <w:t xml:space="preserve"> </w:t>
      </w:r>
      <w:r>
        <w:rPr>
          <w:spacing w:val="-1"/>
        </w:rPr>
        <w:t xml:space="preserve">produce </w:t>
      </w:r>
      <w:r>
        <w:t>a</w:t>
      </w:r>
      <w:r>
        <w:rPr>
          <w:spacing w:val="1"/>
        </w:rPr>
        <w:t xml:space="preserve"> </w:t>
      </w:r>
      <w:r>
        <w:rPr>
          <w:spacing w:val="-1"/>
        </w:rPr>
        <w:t>report</w:t>
      </w:r>
      <w:r>
        <w:t xml:space="preserve"> </w:t>
      </w:r>
      <w:r>
        <w:rPr>
          <w:spacing w:val="-1"/>
        </w:rPr>
        <w:t>and</w:t>
      </w:r>
      <w:r>
        <w:rPr>
          <w:spacing w:val="1"/>
        </w:rPr>
        <w:t xml:space="preserve"> </w:t>
      </w:r>
      <w:r>
        <w:rPr>
          <w:spacing w:val="-1"/>
        </w:rPr>
        <w:t>recommendations.</w:t>
      </w:r>
      <w:r>
        <w:rPr>
          <w:spacing w:val="65"/>
        </w:rPr>
        <w:t xml:space="preserve"> </w:t>
      </w:r>
      <w:r>
        <w:rPr>
          <w:spacing w:val="-1"/>
        </w:rPr>
        <w:t>Reports</w:t>
      </w:r>
      <w:r>
        <w:rPr>
          <w:spacing w:val="-2"/>
        </w:rPr>
        <w:t xml:space="preserve"> will</w:t>
      </w:r>
      <w:r>
        <w:rPr>
          <w:spacing w:val="2"/>
        </w:rPr>
        <w:t xml:space="preserve"> </w:t>
      </w:r>
      <w:r>
        <w:rPr>
          <w:spacing w:val="-1"/>
        </w:rPr>
        <w:t>usually</w:t>
      </w:r>
      <w:r>
        <w:rPr>
          <w:spacing w:val="-2"/>
        </w:rPr>
        <w:t xml:space="preserve"> </w:t>
      </w:r>
      <w:r>
        <w:t>be</w:t>
      </w:r>
      <w:r>
        <w:rPr>
          <w:spacing w:val="69"/>
        </w:rPr>
        <w:t xml:space="preserve"> </w:t>
      </w:r>
      <w:r>
        <w:rPr>
          <w:spacing w:val="-1"/>
        </w:rPr>
        <w:t>completed</w:t>
      </w:r>
      <w:r>
        <w:rPr>
          <w:spacing w:val="1"/>
        </w:rPr>
        <w:t xml:space="preserve"> </w:t>
      </w:r>
      <w:r>
        <w:rPr>
          <w:spacing w:val="-1"/>
        </w:rPr>
        <w:t>within</w:t>
      </w:r>
      <w:r>
        <w:rPr>
          <w:spacing w:val="1"/>
        </w:rPr>
        <w:t xml:space="preserve"> </w:t>
      </w:r>
      <w:r>
        <w:t>30</w:t>
      </w:r>
      <w:r>
        <w:rPr>
          <w:spacing w:val="1"/>
        </w:rPr>
        <w:t xml:space="preserve"> </w:t>
      </w:r>
      <w:r>
        <w:rPr>
          <w:spacing w:val="-1"/>
        </w:rPr>
        <w:t>working days.</w:t>
      </w:r>
    </w:p>
    <w:p w:rsidR="00A601AF" w:rsidRDefault="00A601AF" w:rsidP="00A0321D">
      <w:pPr>
        <w:spacing w:before="9"/>
        <w:rPr>
          <w:rFonts w:ascii="Arial" w:eastAsia="Arial" w:hAnsi="Arial" w:cs="Arial"/>
          <w:sz w:val="23"/>
          <w:szCs w:val="23"/>
        </w:rPr>
      </w:pPr>
    </w:p>
    <w:p w:rsidR="00A601AF" w:rsidRDefault="003D60B9" w:rsidP="00A0321D">
      <w:pPr>
        <w:pStyle w:val="BodyText"/>
        <w:ind w:left="0"/>
      </w:pPr>
      <w:r>
        <w:t>The</w:t>
      </w:r>
      <w:r>
        <w:rPr>
          <w:spacing w:val="-4"/>
        </w:rPr>
        <w:t xml:space="preserve"> </w:t>
      </w:r>
      <w:r>
        <w:rPr>
          <w:spacing w:val="-2"/>
        </w:rPr>
        <w:t>decision</w:t>
      </w:r>
      <w:r>
        <w:rPr>
          <w:spacing w:val="-1"/>
        </w:rPr>
        <w:t xml:space="preserve"> of</w:t>
      </w:r>
      <w:r>
        <w:t xml:space="preserve"> </w:t>
      </w:r>
      <w:r>
        <w:rPr>
          <w:spacing w:val="-1"/>
        </w:rPr>
        <w:t>the</w:t>
      </w:r>
      <w:r>
        <w:rPr>
          <w:spacing w:val="-4"/>
        </w:rPr>
        <w:t xml:space="preserve"> </w:t>
      </w:r>
      <w:r>
        <w:rPr>
          <w:spacing w:val="-2"/>
        </w:rPr>
        <w:t>Appeals</w:t>
      </w:r>
      <w:r>
        <w:rPr>
          <w:spacing w:val="-5"/>
        </w:rPr>
        <w:t xml:space="preserve"> </w:t>
      </w:r>
      <w:r>
        <w:rPr>
          <w:spacing w:val="-2"/>
        </w:rPr>
        <w:t>Panel</w:t>
      </w:r>
      <w:r>
        <w:t xml:space="preserve"> </w:t>
      </w:r>
      <w:r>
        <w:rPr>
          <w:spacing w:val="-2"/>
        </w:rPr>
        <w:t>will</w:t>
      </w:r>
      <w:r>
        <w:t xml:space="preserve"> </w:t>
      </w:r>
      <w:r>
        <w:rPr>
          <w:spacing w:val="-1"/>
        </w:rPr>
        <w:t>be</w:t>
      </w:r>
      <w:r>
        <w:t xml:space="preserve"> </w:t>
      </w:r>
      <w:r>
        <w:rPr>
          <w:spacing w:val="-2"/>
        </w:rPr>
        <w:t>communicated</w:t>
      </w:r>
      <w:r>
        <w:rPr>
          <w:spacing w:val="-1"/>
        </w:rPr>
        <w:t xml:space="preserve"> </w:t>
      </w:r>
      <w:r>
        <w:t>to</w:t>
      </w:r>
      <w:r>
        <w:rPr>
          <w:spacing w:val="-4"/>
        </w:rPr>
        <w:t xml:space="preserve"> </w:t>
      </w:r>
      <w:r>
        <w:rPr>
          <w:spacing w:val="-2"/>
        </w:rPr>
        <w:t>the</w:t>
      </w:r>
      <w:r>
        <w:rPr>
          <w:spacing w:val="-1"/>
        </w:rPr>
        <w:t xml:space="preserve"> </w:t>
      </w:r>
      <w:r>
        <w:rPr>
          <w:spacing w:val="-2"/>
        </w:rPr>
        <w:t>appellant</w:t>
      </w:r>
      <w:r>
        <w:rPr>
          <w:spacing w:val="-4"/>
        </w:rPr>
        <w:t xml:space="preserve"> </w:t>
      </w:r>
      <w:r>
        <w:rPr>
          <w:i/>
          <w:spacing w:val="-1"/>
        </w:rPr>
        <w:t xml:space="preserve">within </w:t>
      </w:r>
      <w:r>
        <w:rPr>
          <w:i/>
        </w:rPr>
        <w:t>10</w:t>
      </w:r>
      <w:r>
        <w:rPr>
          <w:i/>
          <w:spacing w:val="77"/>
        </w:rPr>
        <w:t xml:space="preserve"> </w:t>
      </w:r>
      <w:r>
        <w:rPr>
          <w:i/>
          <w:spacing w:val="-2"/>
        </w:rPr>
        <w:t>working</w:t>
      </w:r>
      <w:r>
        <w:rPr>
          <w:i/>
          <w:spacing w:val="-4"/>
        </w:rPr>
        <w:t xml:space="preserve"> </w:t>
      </w:r>
      <w:r>
        <w:rPr>
          <w:i/>
          <w:spacing w:val="-2"/>
        </w:rPr>
        <w:t xml:space="preserve">days </w:t>
      </w:r>
      <w:r>
        <w:rPr>
          <w:spacing w:val="-1"/>
        </w:rPr>
        <w:t>of</w:t>
      </w:r>
      <w:r>
        <w:rPr>
          <w:spacing w:val="3"/>
        </w:rPr>
        <w:t xml:space="preserve"> </w:t>
      </w:r>
      <w:r>
        <w:rPr>
          <w:spacing w:val="-2"/>
        </w:rPr>
        <w:t>the</w:t>
      </w:r>
      <w:r>
        <w:rPr>
          <w:spacing w:val="-4"/>
        </w:rPr>
        <w:t xml:space="preserve"> </w:t>
      </w:r>
      <w:r>
        <w:rPr>
          <w:spacing w:val="-1"/>
        </w:rPr>
        <w:t>meeting</w:t>
      </w:r>
      <w:r>
        <w:rPr>
          <w:spacing w:val="-6"/>
        </w:rPr>
        <w:t xml:space="preserve"> </w:t>
      </w:r>
      <w:r>
        <w:t>and</w:t>
      </w:r>
      <w:r>
        <w:rPr>
          <w:spacing w:val="-4"/>
        </w:rPr>
        <w:t xml:space="preserve"> </w:t>
      </w:r>
      <w:r>
        <w:rPr>
          <w:spacing w:val="-2"/>
        </w:rPr>
        <w:t>the</w:t>
      </w:r>
      <w:r>
        <w:rPr>
          <w:spacing w:val="-4"/>
        </w:rPr>
        <w:t xml:space="preserve"> </w:t>
      </w:r>
      <w:r>
        <w:rPr>
          <w:spacing w:val="-3"/>
        </w:rPr>
        <w:t>conclusions</w:t>
      </w:r>
      <w:r>
        <w:rPr>
          <w:spacing w:val="-5"/>
        </w:rPr>
        <w:t xml:space="preserve"> </w:t>
      </w:r>
      <w:r>
        <w:rPr>
          <w:spacing w:val="-3"/>
        </w:rPr>
        <w:t>reached</w:t>
      </w:r>
      <w:r>
        <w:rPr>
          <w:spacing w:val="-4"/>
        </w:rPr>
        <w:t xml:space="preserve"> </w:t>
      </w:r>
      <w:r>
        <w:rPr>
          <w:spacing w:val="-1"/>
        </w:rPr>
        <w:t>by</w:t>
      </w:r>
      <w:r>
        <w:rPr>
          <w:spacing w:val="-7"/>
        </w:rPr>
        <w:t xml:space="preserve"> </w:t>
      </w:r>
      <w:r>
        <w:rPr>
          <w:spacing w:val="-2"/>
        </w:rPr>
        <w:t>the</w:t>
      </w:r>
      <w:r>
        <w:rPr>
          <w:spacing w:val="-4"/>
        </w:rPr>
        <w:t xml:space="preserve"> </w:t>
      </w:r>
      <w:r>
        <w:rPr>
          <w:spacing w:val="-3"/>
        </w:rPr>
        <w:t>External</w:t>
      </w:r>
      <w:r>
        <w:rPr>
          <w:spacing w:val="-5"/>
        </w:rPr>
        <w:t xml:space="preserve"> </w:t>
      </w:r>
      <w:r>
        <w:rPr>
          <w:spacing w:val="-2"/>
        </w:rPr>
        <w:t>Appeal</w:t>
      </w:r>
      <w:r>
        <w:rPr>
          <w:spacing w:val="69"/>
        </w:rPr>
        <w:t xml:space="preserve"> </w:t>
      </w:r>
      <w:r>
        <w:rPr>
          <w:spacing w:val="-2"/>
        </w:rPr>
        <w:t>Panel</w:t>
      </w:r>
      <w:r>
        <w:rPr>
          <w:spacing w:val="-5"/>
        </w:rPr>
        <w:t xml:space="preserve"> </w:t>
      </w:r>
      <w:r>
        <w:rPr>
          <w:spacing w:val="-2"/>
        </w:rPr>
        <w:t>will</w:t>
      </w:r>
      <w:r>
        <w:t xml:space="preserve"> be</w:t>
      </w:r>
      <w:r>
        <w:rPr>
          <w:spacing w:val="1"/>
        </w:rPr>
        <w:t xml:space="preserve"> </w:t>
      </w:r>
      <w:r>
        <w:rPr>
          <w:b/>
          <w:spacing w:val="-1"/>
        </w:rPr>
        <w:t>final</w:t>
      </w:r>
      <w:r>
        <w:rPr>
          <w:spacing w:val="-1"/>
        </w:rPr>
        <w:t>.</w:t>
      </w:r>
    </w:p>
    <w:p w:rsidR="00A601AF" w:rsidRDefault="00A601AF" w:rsidP="00A0321D">
      <w:pPr>
        <w:spacing w:before="11"/>
        <w:rPr>
          <w:rFonts w:ascii="Arial" w:eastAsia="Arial" w:hAnsi="Arial" w:cs="Arial"/>
          <w:sz w:val="23"/>
          <w:szCs w:val="23"/>
        </w:rPr>
      </w:pPr>
    </w:p>
    <w:p w:rsidR="00C46BF4" w:rsidRDefault="00C46BF4" w:rsidP="00C46BF4">
      <w:pPr>
        <w:pStyle w:val="Heading3"/>
      </w:pPr>
      <w:r>
        <w:t>Next steps</w:t>
      </w:r>
    </w:p>
    <w:p w:rsidR="00C46BF4" w:rsidRDefault="00C46BF4" w:rsidP="005C5263">
      <w:pPr>
        <w:pStyle w:val="BodyText"/>
        <w:ind w:left="0"/>
      </w:pPr>
      <w:r w:rsidRPr="003D60B9">
        <w:rPr>
          <w:noProof/>
          <w:lang w:eastAsia="en-GB"/>
        </w:rPr>
        <w:drawing>
          <wp:inline distT="0" distB="0" distL="0" distR="0" wp14:anchorId="28F22C84" wp14:editId="6DA2921A">
            <wp:extent cx="5905500" cy="960052"/>
            <wp:effectExtent l="0" t="0" r="381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0321D" w:rsidRPr="00A0321D" w:rsidRDefault="00A0321D" w:rsidP="00DE79D1">
      <w:pPr>
        <w:pStyle w:val="Heading3"/>
      </w:pPr>
      <w:r w:rsidRPr="00DE79D1">
        <w:t>Further</w:t>
      </w:r>
      <w:r w:rsidRPr="00A0321D">
        <w:t xml:space="preserve"> avenues of appeal</w:t>
      </w:r>
    </w:p>
    <w:p w:rsidR="00A0321D" w:rsidRDefault="00A0321D" w:rsidP="00A0321D">
      <w:pPr>
        <w:pStyle w:val="BodyText"/>
        <w:ind w:left="0"/>
        <w:rPr>
          <w:spacing w:val="-1"/>
        </w:rPr>
      </w:pPr>
    </w:p>
    <w:p w:rsidR="00A0321D" w:rsidRPr="00217812" w:rsidRDefault="00A0321D" w:rsidP="00A0321D">
      <w:pPr>
        <w:pStyle w:val="BodyText"/>
        <w:ind w:left="0"/>
        <w:rPr>
          <w:rFonts w:cs="Arial"/>
          <w:color w:val="000000"/>
        </w:rPr>
      </w:pPr>
      <w:r>
        <w:rPr>
          <w:spacing w:val="-1"/>
        </w:rPr>
        <w:t xml:space="preserve">Having </w:t>
      </w:r>
      <w:r>
        <w:rPr>
          <w:b/>
        </w:rPr>
        <w:t>fully</w:t>
      </w:r>
      <w:r>
        <w:rPr>
          <w:b/>
          <w:spacing w:val="-6"/>
        </w:rPr>
        <w:t xml:space="preserve"> </w:t>
      </w:r>
      <w:r>
        <w:rPr>
          <w:spacing w:val="-1"/>
        </w:rPr>
        <w:t>exhausted</w:t>
      </w:r>
      <w:r>
        <w:rPr>
          <w:spacing w:val="1"/>
        </w:rPr>
        <w:t xml:space="preserve"> </w:t>
      </w:r>
      <w:r>
        <w:rPr>
          <w:spacing w:val="-1"/>
        </w:rPr>
        <w:t>Open</w:t>
      </w:r>
      <w:r>
        <w:rPr>
          <w:spacing w:val="1"/>
        </w:rPr>
        <w:t xml:space="preserve"> </w:t>
      </w:r>
      <w:r>
        <w:rPr>
          <w:spacing w:val="-1"/>
        </w:rPr>
        <w:t>Awards</w:t>
      </w:r>
      <w:r>
        <w:t xml:space="preserve"> </w:t>
      </w:r>
      <w:r w:rsidR="005B5452">
        <w:t xml:space="preserve">Enquiries and </w:t>
      </w:r>
      <w:r>
        <w:rPr>
          <w:spacing w:val="-1"/>
        </w:rPr>
        <w:t>Appeals</w:t>
      </w:r>
      <w:r>
        <w:t xml:space="preserve"> </w:t>
      </w:r>
      <w:r>
        <w:rPr>
          <w:spacing w:val="-1"/>
        </w:rPr>
        <w:t>Policy,</w:t>
      </w:r>
      <w:r>
        <w:t xml:space="preserve"> </w:t>
      </w:r>
      <w:r>
        <w:rPr>
          <w:spacing w:val="-1"/>
        </w:rPr>
        <w:t>if</w:t>
      </w:r>
      <w:r>
        <w:rPr>
          <w:spacing w:val="3"/>
        </w:rPr>
        <w:t xml:space="preserve"> </w:t>
      </w:r>
      <w:r>
        <w:rPr>
          <w:spacing w:val="-1"/>
        </w:rPr>
        <w:t>an appellant</w:t>
      </w:r>
      <w:r>
        <w:rPr>
          <w:spacing w:val="1"/>
        </w:rPr>
        <w:t xml:space="preserve"> </w:t>
      </w:r>
      <w:r>
        <w:rPr>
          <w:spacing w:val="-1"/>
        </w:rPr>
        <w:t>is unhappy</w:t>
      </w:r>
      <w:r>
        <w:rPr>
          <w:spacing w:val="-2"/>
        </w:rPr>
        <w:t xml:space="preserve"> </w:t>
      </w:r>
      <w:r>
        <w:rPr>
          <w:spacing w:val="-1"/>
        </w:rPr>
        <w:t>with</w:t>
      </w:r>
      <w:r>
        <w:rPr>
          <w:spacing w:val="1"/>
        </w:rPr>
        <w:t xml:space="preserve"> </w:t>
      </w:r>
      <w:r>
        <w:t>the</w:t>
      </w:r>
      <w:r>
        <w:rPr>
          <w:spacing w:val="47"/>
        </w:rPr>
        <w:t xml:space="preserve"> </w:t>
      </w:r>
      <w:r>
        <w:rPr>
          <w:spacing w:val="-1"/>
        </w:rPr>
        <w:t>outcome of</w:t>
      </w:r>
      <w:r>
        <w:t xml:space="preserve"> the</w:t>
      </w:r>
      <w:r>
        <w:rPr>
          <w:spacing w:val="-1"/>
        </w:rPr>
        <w:t xml:space="preserve"> appeal,</w:t>
      </w:r>
      <w:r>
        <w:rPr>
          <w:spacing w:val="-2"/>
        </w:rPr>
        <w:t xml:space="preserve"> </w:t>
      </w:r>
      <w:r>
        <w:rPr>
          <w:spacing w:val="-1"/>
        </w:rPr>
        <w:t>they</w:t>
      </w:r>
      <w:r w:rsidRPr="00217812">
        <w:rPr>
          <w:rFonts w:cs="Arial"/>
          <w:color w:val="000000"/>
        </w:rPr>
        <w:t xml:space="preserve"> are entitled to raise the matter with the relevant quali</w:t>
      </w:r>
      <w:r>
        <w:rPr>
          <w:rFonts w:cs="Arial"/>
          <w:color w:val="000000"/>
        </w:rPr>
        <w:t>fication regulator to make a complaint.</w:t>
      </w:r>
    </w:p>
    <w:p w:rsidR="00A0321D" w:rsidRDefault="00A0321D" w:rsidP="00A0321D">
      <w:pPr>
        <w:pStyle w:val="BodyText"/>
        <w:ind w:left="0"/>
        <w:rPr>
          <w:spacing w:val="-1"/>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543"/>
        <w:gridCol w:w="3686"/>
      </w:tblGrid>
      <w:tr w:rsidR="00F3444B" w:rsidRPr="00F3444B" w:rsidTr="00F3444B">
        <w:tc>
          <w:tcPr>
            <w:tcW w:w="2235" w:type="dxa"/>
          </w:tcPr>
          <w:p w:rsidR="00F3444B" w:rsidRPr="0009332C" w:rsidRDefault="00F3444B" w:rsidP="00A0321D">
            <w:pPr>
              <w:pStyle w:val="BodyText"/>
              <w:ind w:left="0"/>
              <w:rPr>
                <w:spacing w:val="-1"/>
              </w:rPr>
            </w:pPr>
            <w:r>
              <w:rPr>
                <w:spacing w:val="-1"/>
              </w:rPr>
              <w:t>Complaints</w:t>
            </w:r>
          </w:p>
          <w:p w:rsidR="00F3444B" w:rsidRPr="0009332C" w:rsidRDefault="00F3444B" w:rsidP="00A0321D">
            <w:pPr>
              <w:pStyle w:val="BodyText"/>
              <w:ind w:left="0"/>
              <w:rPr>
                <w:spacing w:val="-1"/>
              </w:rPr>
            </w:pPr>
            <w:r>
              <w:rPr>
                <w:spacing w:val="-1"/>
              </w:rPr>
              <w:t>Ofqual</w:t>
            </w:r>
          </w:p>
          <w:p w:rsidR="00F3444B" w:rsidRDefault="00F3444B" w:rsidP="00A0321D">
            <w:pPr>
              <w:pStyle w:val="BodyText"/>
              <w:ind w:left="0"/>
              <w:rPr>
                <w:spacing w:val="-1"/>
              </w:rPr>
            </w:pPr>
            <w:r w:rsidRPr="00F3444B">
              <w:rPr>
                <w:spacing w:val="-1"/>
              </w:rPr>
              <w:t>Earlsdon Park </w:t>
            </w:r>
            <w:r w:rsidRPr="00F3444B">
              <w:rPr>
                <w:spacing w:val="-1"/>
              </w:rPr>
              <w:br/>
              <w:t>53-55 Butts Road</w:t>
            </w:r>
            <w:r w:rsidRPr="00F3444B">
              <w:rPr>
                <w:spacing w:val="-1"/>
              </w:rPr>
              <w:br/>
              <w:t>Coventry</w:t>
            </w:r>
            <w:r w:rsidRPr="00F3444B">
              <w:rPr>
                <w:spacing w:val="-1"/>
              </w:rPr>
              <w:br/>
              <w:t>CV1 3BH</w:t>
            </w:r>
          </w:p>
        </w:tc>
        <w:tc>
          <w:tcPr>
            <w:tcW w:w="3543" w:type="dxa"/>
          </w:tcPr>
          <w:p w:rsidR="00F3444B" w:rsidRDefault="00F3444B" w:rsidP="00A0321D">
            <w:pPr>
              <w:pStyle w:val="BodyText"/>
              <w:ind w:left="0"/>
              <w:rPr>
                <w:spacing w:val="-1"/>
              </w:rPr>
            </w:pPr>
            <w:r>
              <w:rPr>
                <w:spacing w:val="-1"/>
              </w:rPr>
              <w:t>Complaints</w:t>
            </w:r>
          </w:p>
          <w:p w:rsidR="00F3444B" w:rsidRDefault="00F3444B" w:rsidP="00A0321D">
            <w:pPr>
              <w:pStyle w:val="BodyText"/>
              <w:ind w:left="0"/>
              <w:rPr>
                <w:spacing w:val="-1"/>
              </w:rPr>
            </w:pPr>
            <w:r w:rsidRPr="0009332C">
              <w:rPr>
                <w:spacing w:val="-1"/>
              </w:rPr>
              <w:t>The Quality Assurance Agency for Higher Education</w:t>
            </w:r>
            <w:r w:rsidRPr="0009332C">
              <w:rPr>
                <w:spacing w:val="-1"/>
              </w:rPr>
              <w:br/>
              <w:t>Southgate House</w:t>
            </w:r>
            <w:r w:rsidRPr="0009332C">
              <w:rPr>
                <w:spacing w:val="-1"/>
              </w:rPr>
              <w:br/>
              <w:t>Southgate Street</w:t>
            </w:r>
            <w:r w:rsidRPr="0009332C">
              <w:rPr>
                <w:spacing w:val="-1"/>
              </w:rPr>
              <w:br/>
              <w:t>Gloucester</w:t>
            </w:r>
            <w:r w:rsidRPr="0009332C">
              <w:rPr>
                <w:spacing w:val="-1"/>
              </w:rPr>
              <w:br/>
              <w:t>GL1 1UB</w:t>
            </w:r>
          </w:p>
        </w:tc>
        <w:tc>
          <w:tcPr>
            <w:tcW w:w="3686" w:type="dxa"/>
          </w:tcPr>
          <w:p w:rsidR="00F3444B" w:rsidRDefault="00F3444B" w:rsidP="00A0321D">
            <w:pPr>
              <w:pStyle w:val="BodyText"/>
              <w:ind w:left="0"/>
              <w:rPr>
                <w:spacing w:val="-1"/>
              </w:rPr>
            </w:pPr>
            <w:r w:rsidRPr="00F3444B">
              <w:rPr>
                <w:spacing w:val="-1"/>
              </w:rPr>
              <w:t>The Complaints Adjudicator (Chief of Staff’s office)</w:t>
            </w:r>
            <w:r w:rsidRPr="00F3444B">
              <w:rPr>
                <w:spacing w:val="-1"/>
              </w:rPr>
              <w:br w:type="textWrapping" w:clear="all"/>
              <w:t>The Institute for Apprenticeships and Technical Education</w:t>
            </w:r>
            <w:r w:rsidRPr="00F3444B">
              <w:rPr>
                <w:spacing w:val="-1"/>
              </w:rPr>
              <w:br w:type="textWrapping" w:clear="all"/>
              <w:t>151 Buckingham Palace Road</w:t>
            </w:r>
            <w:r w:rsidRPr="00F3444B">
              <w:rPr>
                <w:spacing w:val="-1"/>
              </w:rPr>
              <w:br w:type="textWrapping" w:clear="all"/>
              <w:t>London</w:t>
            </w:r>
            <w:r w:rsidRPr="00F3444B">
              <w:rPr>
                <w:spacing w:val="-1"/>
              </w:rPr>
              <w:br w:type="textWrapping" w:clear="all"/>
              <w:t>SW1W 9SV</w:t>
            </w:r>
          </w:p>
        </w:tc>
      </w:tr>
    </w:tbl>
    <w:p w:rsidR="00A0321D" w:rsidRDefault="00A0321D" w:rsidP="00A0321D">
      <w:pPr>
        <w:spacing w:before="11"/>
        <w:rPr>
          <w:rFonts w:ascii="Arial" w:eastAsia="Arial" w:hAnsi="Arial" w:cs="Arial"/>
          <w:sz w:val="23"/>
          <w:szCs w:val="23"/>
        </w:rPr>
      </w:pPr>
    </w:p>
    <w:p w:rsidR="00A601AF" w:rsidRDefault="00C46BF4" w:rsidP="00DE79D1">
      <w:pPr>
        <w:pStyle w:val="Heading3"/>
      </w:pPr>
      <w:bookmarkStart w:id="13" w:name="Further_avenues_of_Appeal"/>
      <w:bookmarkEnd w:id="13"/>
      <w:r>
        <w:t>Implications</w:t>
      </w:r>
    </w:p>
    <w:p w:rsidR="008E622F" w:rsidRDefault="008E622F" w:rsidP="005B5452">
      <w:pPr>
        <w:pStyle w:val="BodyText"/>
      </w:pPr>
    </w:p>
    <w:p w:rsidR="008E622F" w:rsidRDefault="008E622F" w:rsidP="00A0321D">
      <w:pPr>
        <w:pStyle w:val="BodyText"/>
        <w:ind w:left="0"/>
      </w:pPr>
      <w:r>
        <w:rPr>
          <w:spacing w:val="-2"/>
        </w:rPr>
        <w:t>Should</w:t>
      </w:r>
      <w:r>
        <w:rPr>
          <w:spacing w:val="-1"/>
        </w:rPr>
        <w:t xml:space="preserve"> </w:t>
      </w:r>
      <w:r>
        <w:t>any</w:t>
      </w:r>
      <w:r>
        <w:rPr>
          <w:spacing w:val="-5"/>
        </w:rPr>
        <w:t xml:space="preserve"> </w:t>
      </w:r>
      <w:r>
        <w:rPr>
          <w:spacing w:val="-1"/>
        </w:rPr>
        <w:t>part</w:t>
      </w:r>
      <w:r>
        <w:rPr>
          <w:spacing w:val="-4"/>
        </w:rPr>
        <w:t xml:space="preserve"> </w:t>
      </w:r>
      <w:r>
        <w:rPr>
          <w:spacing w:val="-1"/>
        </w:rPr>
        <w:t>of</w:t>
      </w:r>
      <w:r>
        <w:t xml:space="preserve"> </w:t>
      </w:r>
      <w:r>
        <w:rPr>
          <w:spacing w:val="-1"/>
        </w:rPr>
        <w:t>an appeal</w:t>
      </w:r>
      <w:r>
        <w:rPr>
          <w:spacing w:val="-3"/>
        </w:rPr>
        <w:t xml:space="preserve"> </w:t>
      </w:r>
      <w:r>
        <w:rPr>
          <w:spacing w:val="-1"/>
        </w:rPr>
        <w:t xml:space="preserve">lead </w:t>
      </w:r>
      <w:r>
        <w:rPr>
          <w:spacing w:val="-2"/>
        </w:rPr>
        <w:t>Open</w:t>
      </w:r>
      <w:r>
        <w:rPr>
          <w:spacing w:val="-4"/>
        </w:rPr>
        <w:t xml:space="preserve"> </w:t>
      </w:r>
      <w:r>
        <w:rPr>
          <w:spacing w:val="-1"/>
        </w:rPr>
        <w:t>Awards</w:t>
      </w:r>
      <w:r>
        <w:rPr>
          <w:spacing w:val="-2"/>
        </w:rPr>
        <w:t xml:space="preserve"> </w:t>
      </w:r>
      <w:r>
        <w:t>to</w:t>
      </w:r>
      <w:r>
        <w:rPr>
          <w:spacing w:val="-1"/>
        </w:rPr>
        <w:t xml:space="preserve"> </w:t>
      </w:r>
      <w:r>
        <w:rPr>
          <w:spacing w:val="-2"/>
        </w:rPr>
        <w:t>discover</w:t>
      </w:r>
      <w:r>
        <w:rPr>
          <w:spacing w:val="-1"/>
        </w:rPr>
        <w:t xml:space="preserve"> </w:t>
      </w:r>
      <w:r>
        <w:t>a</w:t>
      </w:r>
      <w:r>
        <w:rPr>
          <w:spacing w:val="-6"/>
        </w:rPr>
        <w:t xml:space="preserve"> </w:t>
      </w:r>
      <w:r>
        <w:rPr>
          <w:spacing w:val="-1"/>
        </w:rPr>
        <w:t>failure</w:t>
      </w:r>
      <w:r>
        <w:rPr>
          <w:spacing w:val="1"/>
        </w:rPr>
        <w:t xml:space="preserve"> </w:t>
      </w:r>
      <w:r>
        <w:rPr>
          <w:spacing w:val="-1"/>
        </w:rPr>
        <w:t>in its</w:t>
      </w:r>
      <w:r>
        <w:rPr>
          <w:spacing w:val="47"/>
        </w:rPr>
        <w:t xml:space="preserve"> </w:t>
      </w:r>
      <w:r>
        <w:rPr>
          <w:spacing w:val="-1"/>
        </w:rPr>
        <w:t>assessment</w:t>
      </w:r>
      <w:r>
        <w:rPr>
          <w:spacing w:val="-4"/>
        </w:rPr>
        <w:t xml:space="preserve"> </w:t>
      </w:r>
      <w:r>
        <w:rPr>
          <w:spacing w:val="-2"/>
        </w:rPr>
        <w:t>process,</w:t>
      </w:r>
      <w:r>
        <w:rPr>
          <w:spacing w:val="-4"/>
        </w:rPr>
        <w:t xml:space="preserve"> </w:t>
      </w:r>
      <w:r>
        <w:t>Open</w:t>
      </w:r>
      <w:r>
        <w:rPr>
          <w:spacing w:val="-4"/>
        </w:rPr>
        <w:t xml:space="preserve"> </w:t>
      </w:r>
      <w:r>
        <w:rPr>
          <w:spacing w:val="-2"/>
        </w:rPr>
        <w:t>Awards will</w:t>
      </w:r>
      <w:r>
        <w:t xml:space="preserve"> </w:t>
      </w:r>
      <w:r>
        <w:rPr>
          <w:spacing w:val="-1"/>
        </w:rPr>
        <w:t>take</w:t>
      </w:r>
      <w:r>
        <w:rPr>
          <w:spacing w:val="-4"/>
        </w:rPr>
        <w:t xml:space="preserve"> </w:t>
      </w:r>
      <w:r>
        <w:rPr>
          <w:spacing w:val="-1"/>
        </w:rPr>
        <w:t>all</w:t>
      </w:r>
      <w:r>
        <w:t xml:space="preserve"> </w:t>
      </w:r>
      <w:r>
        <w:rPr>
          <w:spacing w:val="-2"/>
        </w:rPr>
        <w:t>reasonable</w:t>
      </w:r>
      <w:r>
        <w:rPr>
          <w:spacing w:val="-1"/>
        </w:rPr>
        <w:t xml:space="preserve"> steps</w:t>
      </w:r>
      <w:r>
        <w:rPr>
          <w:spacing w:val="-5"/>
        </w:rPr>
        <w:t xml:space="preserve"> </w:t>
      </w:r>
      <w:r>
        <w:rPr>
          <w:spacing w:val="-1"/>
        </w:rPr>
        <w:t>to:</w:t>
      </w:r>
    </w:p>
    <w:p w:rsidR="008E622F" w:rsidRDefault="008E622F" w:rsidP="00A0321D">
      <w:pPr>
        <w:spacing w:before="10"/>
        <w:rPr>
          <w:rFonts w:ascii="Arial" w:eastAsia="Arial" w:hAnsi="Arial" w:cs="Arial"/>
          <w:sz w:val="23"/>
          <w:szCs w:val="23"/>
        </w:rPr>
      </w:pPr>
    </w:p>
    <w:p w:rsidR="008E622F" w:rsidRDefault="008E622F" w:rsidP="00A0321D">
      <w:pPr>
        <w:pStyle w:val="BodyText"/>
        <w:numPr>
          <w:ilvl w:val="0"/>
          <w:numId w:val="12"/>
        </w:numPr>
        <w:tabs>
          <w:tab w:val="left" w:pos="841"/>
        </w:tabs>
      </w:pPr>
      <w:r>
        <w:rPr>
          <w:spacing w:val="-1"/>
        </w:rPr>
        <w:t>identify</w:t>
      </w:r>
      <w:r>
        <w:rPr>
          <w:spacing w:val="-5"/>
        </w:rPr>
        <w:t xml:space="preserve"> </w:t>
      </w:r>
      <w:r>
        <w:rPr>
          <w:spacing w:val="-1"/>
        </w:rPr>
        <w:t xml:space="preserve">other </w:t>
      </w:r>
      <w:r w:rsidR="00C46BF4">
        <w:rPr>
          <w:spacing w:val="-2"/>
        </w:rPr>
        <w:t>Learner</w:t>
      </w:r>
      <w:r>
        <w:rPr>
          <w:spacing w:val="-2"/>
        </w:rPr>
        <w:t>s</w:t>
      </w:r>
      <w:r>
        <w:rPr>
          <w:spacing w:val="-5"/>
        </w:rPr>
        <w:t xml:space="preserve"> </w:t>
      </w:r>
      <w:r>
        <w:rPr>
          <w:spacing w:val="-1"/>
        </w:rPr>
        <w:t xml:space="preserve">who </w:t>
      </w:r>
      <w:r>
        <w:rPr>
          <w:spacing w:val="-2"/>
        </w:rPr>
        <w:t>have</w:t>
      </w:r>
      <w:r>
        <w:rPr>
          <w:spacing w:val="-1"/>
        </w:rPr>
        <w:t xml:space="preserve"> been </w:t>
      </w:r>
      <w:r>
        <w:rPr>
          <w:spacing w:val="-2"/>
        </w:rPr>
        <w:t>affected</w:t>
      </w:r>
      <w:r>
        <w:rPr>
          <w:spacing w:val="1"/>
        </w:rPr>
        <w:t xml:space="preserve"> </w:t>
      </w:r>
      <w:r>
        <w:t>by</w:t>
      </w:r>
      <w:r>
        <w:rPr>
          <w:spacing w:val="-5"/>
        </w:rPr>
        <w:t xml:space="preserve"> </w:t>
      </w:r>
      <w:r>
        <w:rPr>
          <w:spacing w:val="-1"/>
        </w:rPr>
        <w:t>the</w:t>
      </w:r>
      <w:r>
        <w:rPr>
          <w:spacing w:val="-4"/>
        </w:rPr>
        <w:t xml:space="preserve"> </w:t>
      </w:r>
      <w:r>
        <w:rPr>
          <w:spacing w:val="-1"/>
        </w:rPr>
        <w:t>failure;</w:t>
      </w:r>
    </w:p>
    <w:p w:rsidR="008E622F" w:rsidRDefault="008E622F" w:rsidP="00A0321D">
      <w:pPr>
        <w:pStyle w:val="BodyText"/>
        <w:numPr>
          <w:ilvl w:val="0"/>
          <w:numId w:val="12"/>
        </w:numPr>
        <w:tabs>
          <w:tab w:val="left" w:pos="841"/>
        </w:tabs>
        <w:spacing w:before="1"/>
      </w:pPr>
      <w:r>
        <w:rPr>
          <w:spacing w:val="-1"/>
        </w:rPr>
        <w:t>correct</w:t>
      </w:r>
      <w:r>
        <w:rPr>
          <w:spacing w:val="-2"/>
        </w:rPr>
        <w:t xml:space="preserve"> </w:t>
      </w:r>
      <w:r>
        <w:t>or</w:t>
      </w:r>
      <w:r>
        <w:rPr>
          <w:spacing w:val="-1"/>
        </w:rPr>
        <w:t xml:space="preserve"> </w:t>
      </w:r>
      <w:r>
        <w:rPr>
          <w:spacing w:val="-2"/>
        </w:rPr>
        <w:t>where</w:t>
      </w:r>
      <w:r>
        <w:rPr>
          <w:spacing w:val="-1"/>
        </w:rPr>
        <w:t xml:space="preserve"> it</w:t>
      </w:r>
      <w:r>
        <w:t xml:space="preserve"> </w:t>
      </w:r>
      <w:r>
        <w:rPr>
          <w:spacing w:val="-2"/>
        </w:rPr>
        <w:t>cannot</w:t>
      </w:r>
      <w:r>
        <w:rPr>
          <w:spacing w:val="-4"/>
        </w:rPr>
        <w:t xml:space="preserve"> </w:t>
      </w:r>
      <w:r>
        <w:t>be</w:t>
      </w:r>
      <w:r>
        <w:rPr>
          <w:spacing w:val="-1"/>
        </w:rPr>
        <w:t xml:space="preserve"> </w:t>
      </w:r>
      <w:r>
        <w:rPr>
          <w:spacing w:val="-2"/>
        </w:rPr>
        <w:t>corrected,</w:t>
      </w:r>
      <w:r>
        <w:rPr>
          <w:spacing w:val="3"/>
        </w:rPr>
        <w:t xml:space="preserve"> </w:t>
      </w:r>
      <w:r>
        <w:rPr>
          <w:spacing w:val="-2"/>
        </w:rPr>
        <w:t>mitigate</w:t>
      </w:r>
      <w:r>
        <w:rPr>
          <w:spacing w:val="-1"/>
        </w:rPr>
        <w:t xml:space="preserve"> </w:t>
      </w:r>
      <w:r>
        <w:t>as</w:t>
      </w:r>
      <w:r>
        <w:rPr>
          <w:spacing w:val="-5"/>
        </w:rPr>
        <w:t xml:space="preserve"> </w:t>
      </w:r>
      <w:r>
        <w:t>far</w:t>
      </w:r>
      <w:r>
        <w:rPr>
          <w:spacing w:val="-3"/>
        </w:rPr>
        <w:t xml:space="preserve"> </w:t>
      </w:r>
      <w:r>
        <w:t>as</w:t>
      </w:r>
      <w:r>
        <w:rPr>
          <w:spacing w:val="-2"/>
        </w:rPr>
        <w:t xml:space="preserve"> possible</w:t>
      </w:r>
      <w:r>
        <w:rPr>
          <w:spacing w:val="-1"/>
        </w:rPr>
        <w:t xml:space="preserve"> </w:t>
      </w:r>
      <w:r>
        <w:rPr>
          <w:spacing w:val="-2"/>
        </w:rPr>
        <w:t>the</w:t>
      </w:r>
      <w:r>
        <w:rPr>
          <w:spacing w:val="-1"/>
        </w:rPr>
        <w:t xml:space="preserve"> </w:t>
      </w:r>
      <w:r>
        <w:rPr>
          <w:spacing w:val="-2"/>
        </w:rPr>
        <w:t>effect</w:t>
      </w:r>
      <w:r>
        <w:rPr>
          <w:spacing w:val="-4"/>
        </w:rPr>
        <w:t xml:space="preserve"> </w:t>
      </w:r>
      <w:r>
        <w:rPr>
          <w:spacing w:val="-2"/>
        </w:rPr>
        <w:t>of</w:t>
      </w:r>
      <w:r>
        <w:rPr>
          <w:spacing w:val="69"/>
        </w:rPr>
        <w:t xml:space="preserve"> </w:t>
      </w:r>
      <w:r>
        <w:t>the</w:t>
      </w:r>
      <w:r>
        <w:rPr>
          <w:spacing w:val="-4"/>
        </w:rPr>
        <w:t xml:space="preserve"> </w:t>
      </w:r>
      <w:r>
        <w:rPr>
          <w:spacing w:val="-1"/>
        </w:rPr>
        <w:t>failure;</w:t>
      </w:r>
    </w:p>
    <w:p w:rsidR="008E622F" w:rsidRDefault="008E622F" w:rsidP="00A0321D">
      <w:pPr>
        <w:pStyle w:val="BodyText"/>
        <w:numPr>
          <w:ilvl w:val="0"/>
          <w:numId w:val="12"/>
        </w:numPr>
        <w:tabs>
          <w:tab w:val="left" w:pos="841"/>
        </w:tabs>
      </w:pPr>
      <w:r>
        <w:rPr>
          <w:spacing w:val="-1"/>
        </w:rPr>
        <w:lastRenderedPageBreak/>
        <w:t>ensure</w:t>
      </w:r>
      <w:r>
        <w:rPr>
          <w:spacing w:val="-4"/>
        </w:rPr>
        <w:t xml:space="preserve"> </w:t>
      </w:r>
      <w:r>
        <w:rPr>
          <w:spacing w:val="-1"/>
        </w:rPr>
        <w:t>that</w:t>
      </w:r>
      <w:r>
        <w:rPr>
          <w:spacing w:val="-2"/>
        </w:rPr>
        <w:t xml:space="preserve"> the</w:t>
      </w:r>
      <w:r>
        <w:rPr>
          <w:spacing w:val="-4"/>
        </w:rPr>
        <w:t xml:space="preserve"> </w:t>
      </w:r>
      <w:r>
        <w:rPr>
          <w:spacing w:val="-1"/>
        </w:rPr>
        <w:t>failure</w:t>
      </w:r>
      <w:r>
        <w:rPr>
          <w:spacing w:val="-4"/>
        </w:rPr>
        <w:t xml:space="preserve"> </w:t>
      </w:r>
      <w:r>
        <w:t>does</w:t>
      </w:r>
      <w:r>
        <w:rPr>
          <w:spacing w:val="-5"/>
        </w:rPr>
        <w:t xml:space="preserve"> </w:t>
      </w:r>
      <w:r>
        <w:t>not</w:t>
      </w:r>
      <w:r>
        <w:rPr>
          <w:spacing w:val="-2"/>
        </w:rPr>
        <w:t xml:space="preserve"> </w:t>
      </w:r>
      <w:r>
        <w:rPr>
          <w:spacing w:val="-1"/>
        </w:rPr>
        <w:t>recur in the</w:t>
      </w:r>
      <w:r>
        <w:rPr>
          <w:spacing w:val="-4"/>
        </w:rPr>
        <w:t xml:space="preserve"> </w:t>
      </w:r>
      <w:r>
        <w:rPr>
          <w:spacing w:val="-1"/>
        </w:rPr>
        <w:t>future.</w:t>
      </w:r>
    </w:p>
    <w:p w:rsidR="008E622F" w:rsidRDefault="008E622F" w:rsidP="005B5452">
      <w:pPr>
        <w:pStyle w:val="BodyText"/>
      </w:pPr>
    </w:p>
    <w:p w:rsidR="008E622F" w:rsidRDefault="008E622F" w:rsidP="00A0321D">
      <w:pPr>
        <w:pStyle w:val="BodyText"/>
        <w:ind w:left="0"/>
      </w:pPr>
      <w:r>
        <w:t>Where</w:t>
      </w:r>
      <w:r>
        <w:rPr>
          <w:spacing w:val="-6"/>
        </w:rPr>
        <w:t xml:space="preserve"> </w:t>
      </w:r>
      <w:r>
        <w:rPr>
          <w:spacing w:val="-1"/>
        </w:rPr>
        <w:t xml:space="preserve">the </w:t>
      </w:r>
      <w:r>
        <w:rPr>
          <w:spacing w:val="-2"/>
        </w:rPr>
        <w:t>outcome</w:t>
      </w:r>
      <w:r>
        <w:rPr>
          <w:spacing w:val="-4"/>
        </w:rPr>
        <w:t xml:space="preserve"> </w:t>
      </w:r>
      <w:r>
        <w:rPr>
          <w:spacing w:val="-1"/>
        </w:rPr>
        <w:t>of</w:t>
      </w:r>
      <w:r>
        <w:t xml:space="preserve"> an</w:t>
      </w:r>
      <w:r>
        <w:rPr>
          <w:spacing w:val="1"/>
        </w:rPr>
        <w:t xml:space="preserve"> </w:t>
      </w:r>
      <w:r>
        <w:rPr>
          <w:spacing w:val="-1"/>
        </w:rPr>
        <w:t>appeal</w:t>
      </w:r>
      <w:r>
        <w:t xml:space="preserve"> </w:t>
      </w:r>
      <w:r>
        <w:rPr>
          <w:spacing w:val="-2"/>
        </w:rPr>
        <w:t>questions</w:t>
      </w:r>
      <w:r>
        <w:t xml:space="preserve"> </w:t>
      </w:r>
      <w:r>
        <w:rPr>
          <w:spacing w:val="-2"/>
        </w:rPr>
        <w:t>the</w:t>
      </w:r>
      <w:r>
        <w:rPr>
          <w:spacing w:val="1"/>
        </w:rPr>
        <w:t xml:space="preserve"> </w:t>
      </w:r>
      <w:r>
        <w:rPr>
          <w:spacing w:val="-2"/>
        </w:rPr>
        <w:t xml:space="preserve">validity </w:t>
      </w:r>
      <w:r>
        <w:t>of</w:t>
      </w:r>
      <w:r>
        <w:rPr>
          <w:spacing w:val="3"/>
        </w:rPr>
        <w:t xml:space="preserve"> </w:t>
      </w:r>
      <w:r>
        <w:rPr>
          <w:spacing w:val="-1"/>
        </w:rPr>
        <w:t>other results</w:t>
      </w:r>
      <w:r>
        <w:t xml:space="preserve"> at</w:t>
      </w:r>
      <w:r>
        <w:rPr>
          <w:spacing w:val="-2"/>
        </w:rPr>
        <w:t xml:space="preserve"> </w:t>
      </w:r>
      <w:r>
        <w:t>a</w:t>
      </w:r>
      <w:r>
        <w:rPr>
          <w:spacing w:val="-4"/>
        </w:rPr>
        <w:t xml:space="preserve"> </w:t>
      </w:r>
      <w:r w:rsidR="00C46BF4">
        <w:rPr>
          <w:spacing w:val="-1"/>
        </w:rPr>
        <w:t>Provider</w:t>
      </w:r>
      <w:r>
        <w:rPr>
          <w:spacing w:val="-1"/>
        </w:rPr>
        <w:t>,</w:t>
      </w:r>
      <w:r>
        <w:rPr>
          <w:spacing w:val="55"/>
        </w:rPr>
        <w:t xml:space="preserve"> </w:t>
      </w:r>
      <w:r>
        <w:rPr>
          <w:spacing w:val="-1"/>
        </w:rPr>
        <w:t>Open</w:t>
      </w:r>
      <w:r>
        <w:rPr>
          <w:spacing w:val="60"/>
        </w:rPr>
        <w:t xml:space="preserve"> </w:t>
      </w:r>
      <w:r>
        <w:rPr>
          <w:spacing w:val="-2"/>
        </w:rPr>
        <w:t>Awards</w:t>
      </w:r>
      <w:r>
        <w:t xml:space="preserve"> </w:t>
      </w:r>
      <w:r>
        <w:rPr>
          <w:spacing w:val="-2"/>
        </w:rPr>
        <w:t>will</w:t>
      </w:r>
      <w:r>
        <w:t xml:space="preserve"> </w:t>
      </w:r>
      <w:r>
        <w:rPr>
          <w:spacing w:val="-1"/>
        </w:rPr>
        <w:t>take action</w:t>
      </w:r>
      <w:r>
        <w:rPr>
          <w:spacing w:val="-4"/>
        </w:rPr>
        <w:t xml:space="preserve"> </w:t>
      </w:r>
      <w:r>
        <w:t>to</w:t>
      </w:r>
      <w:r>
        <w:rPr>
          <w:spacing w:val="-1"/>
        </w:rPr>
        <w:t xml:space="preserve"> </w:t>
      </w:r>
      <w:r>
        <w:rPr>
          <w:spacing w:val="-2"/>
        </w:rPr>
        <w:t>protect</w:t>
      </w:r>
      <w:r>
        <w:rPr>
          <w:spacing w:val="-4"/>
        </w:rPr>
        <w:t xml:space="preserve"> </w:t>
      </w:r>
      <w:r>
        <w:t>the</w:t>
      </w:r>
      <w:r>
        <w:rPr>
          <w:spacing w:val="-4"/>
        </w:rPr>
        <w:t xml:space="preserve"> </w:t>
      </w:r>
      <w:r>
        <w:rPr>
          <w:spacing w:val="-2"/>
        </w:rPr>
        <w:t>interests</w:t>
      </w:r>
      <w:r>
        <w:rPr>
          <w:spacing w:val="-5"/>
        </w:rPr>
        <w:t xml:space="preserve"> </w:t>
      </w:r>
      <w:r>
        <w:rPr>
          <w:spacing w:val="-1"/>
        </w:rPr>
        <w:t>of</w:t>
      </w:r>
      <w:r>
        <w:rPr>
          <w:spacing w:val="3"/>
        </w:rPr>
        <w:t xml:space="preserve"> </w:t>
      </w:r>
      <w:r>
        <w:rPr>
          <w:spacing w:val="-1"/>
        </w:rPr>
        <w:t xml:space="preserve">other </w:t>
      </w:r>
      <w:r w:rsidR="00C46BF4">
        <w:rPr>
          <w:spacing w:val="-2"/>
        </w:rPr>
        <w:t>Learner</w:t>
      </w:r>
      <w:r>
        <w:rPr>
          <w:spacing w:val="-2"/>
        </w:rPr>
        <w:t xml:space="preserve">s </w:t>
      </w:r>
      <w:r>
        <w:rPr>
          <w:spacing w:val="-1"/>
        </w:rPr>
        <w:t>and</w:t>
      </w:r>
      <w:r>
        <w:rPr>
          <w:spacing w:val="-4"/>
        </w:rPr>
        <w:t xml:space="preserve"> </w:t>
      </w:r>
      <w:r>
        <w:rPr>
          <w:spacing w:val="-1"/>
        </w:rPr>
        <w:t xml:space="preserve">the </w:t>
      </w:r>
      <w:r>
        <w:rPr>
          <w:spacing w:val="-2"/>
        </w:rPr>
        <w:t>integrity</w:t>
      </w:r>
      <w:r>
        <w:rPr>
          <w:spacing w:val="85"/>
        </w:rPr>
        <w:t xml:space="preserve"> </w:t>
      </w:r>
      <w:r>
        <w:rPr>
          <w:spacing w:val="-1"/>
        </w:rPr>
        <w:t>of</w:t>
      </w:r>
      <w:r>
        <w:t xml:space="preserve"> </w:t>
      </w:r>
      <w:r>
        <w:rPr>
          <w:spacing w:val="-1"/>
        </w:rPr>
        <w:t>the</w:t>
      </w:r>
      <w:r>
        <w:rPr>
          <w:spacing w:val="-4"/>
        </w:rPr>
        <w:t xml:space="preserve"> </w:t>
      </w:r>
      <w:r>
        <w:rPr>
          <w:spacing w:val="-1"/>
        </w:rPr>
        <w:t>award of</w:t>
      </w:r>
      <w:r>
        <w:t xml:space="preserve"> </w:t>
      </w:r>
      <w:r w:rsidR="00A0321D">
        <w:rPr>
          <w:spacing w:val="-2"/>
        </w:rPr>
        <w:t>qualifications</w:t>
      </w:r>
      <w:r w:rsidR="00A0321D">
        <w:rPr>
          <w:spacing w:val="-1"/>
        </w:rPr>
        <w:t xml:space="preserve"> and/or </w:t>
      </w:r>
      <w:r>
        <w:rPr>
          <w:spacing w:val="-1"/>
        </w:rPr>
        <w:t>units</w:t>
      </w:r>
      <w:r>
        <w:rPr>
          <w:spacing w:val="-2"/>
        </w:rPr>
        <w:t>.</w:t>
      </w:r>
      <w:r>
        <w:rPr>
          <w:spacing w:val="62"/>
        </w:rPr>
        <w:t xml:space="preserve"> </w:t>
      </w:r>
      <w:r>
        <w:rPr>
          <w:spacing w:val="-1"/>
        </w:rPr>
        <w:t>This</w:t>
      </w:r>
      <w:r>
        <w:t xml:space="preserve"> may</w:t>
      </w:r>
      <w:r>
        <w:rPr>
          <w:spacing w:val="-5"/>
        </w:rPr>
        <w:t xml:space="preserve"> </w:t>
      </w:r>
      <w:r>
        <w:rPr>
          <w:spacing w:val="-1"/>
        </w:rPr>
        <w:t>include,</w:t>
      </w:r>
      <w:r>
        <w:rPr>
          <w:spacing w:val="-4"/>
        </w:rPr>
        <w:t xml:space="preserve"> </w:t>
      </w:r>
      <w:r>
        <w:t>as</w:t>
      </w:r>
      <w:r>
        <w:rPr>
          <w:spacing w:val="-2"/>
        </w:rPr>
        <w:t xml:space="preserve"> appropriate:</w:t>
      </w:r>
    </w:p>
    <w:p w:rsidR="008E622F" w:rsidRDefault="008E622F" w:rsidP="00A0321D">
      <w:pPr>
        <w:spacing w:before="6"/>
        <w:rPr>
          <w:rFonts w:ascii="Arial" w:eastAsia="Arial" w:hAnsi="Arial" w:cs="Arial"/>
          <w:sz w:val="24"/>
          <w:szCs w:val="24"/>
        </w:rPr>
      </w:pPr>
    </w:p>
    <w:p w:rsidR="008E622F" w:rsidRPr="00A0321D" w:rsidRDefault="008E622F" w:rsidP="00A0321D">
      <w:pPr>
        <w:pStyle w:val="ListParagraph"/>
        <w:numPr>
          <w:ilvl w:val="0"/>
          <w:numId w:val="13"/>
        </w:numPr>
        <w:tabs>
          <w:tab w:val="left" w:pos="841"/>
        </w:tabs>
        <w:spacing w:line="237" w:lineRule="auto"/>
        <w:rPr>
          <w:rFonts w:ascii="Arial" w:eastAsia="Arial" w:hAnsi="Arial" w:cs="Arial"/>
          <w:sz w:val="24"/>
          <w:szCs w:val="24"/>
        </w:rPr>
      </w:pPr>
      <w:r w:rsidRPr="00A0321D">
        <w:rPr>
          <w:rFonts w:ascii="Arial" w:eastAsia="Arial" w:hAnsi="Arial" w:cs="Arial"/>
          <w:spacing w:val="-1"/>
          <w:sz w:val="24"/>
          <w:szCs w:val="24"/>
        </w:rPr>
        <w:t xml:space="preserve">further </w:t>
      </w:r>
      <w:r w:rsidRPr="00A0321D">
        <w:rPr>
          <w:rFonts w:ascii="Arial" w:eastAsia="Arial" w:hAnsi="Arial" w:cs="Arial"/>
          <w:spacing w:val="-2"/>
          <w:sz w:val="24"/>
          <w:szCs w:val="24"/>
        </w:rPr>
        <w:t>review</w:t>
      </w:r>
      <w:r w:rsidRPr="00A0321D">
        <w:rPr>
          <w:rFonts w:ascii="Arial" w:eastAsia="Arial" w:hAnsi="Arial" w:cs="Arial"/>
          <w:spacing w:val="-5"/>
          <w:sz w:val="24"/>
          <w:szCs w:val="24"/>
        </w:rPr>
        <w:t xml:space="preserve"> </w:t>
      </w:r>
      <w:r w:rsidRPr="00A0321D">
        <w:rPr>
          <w:rFonts w:ascii="Arial" w:eastAsia="Arial" w:hAnsi="Arial" w:cs="Arial"/>
          <w:spacing w:val="-1"/>
          <w:sz w:val="24"/>
          <w:szCs w:val="24"/>
        </w:rPr>
        <w:t>of</w:t>
      </w:r>
      <w:r w:rsidRPr="00A0321D">
        <w:rPr>
          <w:rFonts w:ascii="Arial" w:eastAsia="Arial" w:hAnsi="Arial" w:cs="Arial"/>
          <w:spacing w:val="3"/>
          <w:sz w:val="24"/>
          <w:szCs w:val="24"/>
        </w:rPr>
        <w:t xml:space="preserve"> </w:t>
      </w:r>
      <w:r w:rsidR="00C46BF4">
        <w:rPr>
          <w:rFonts w:ascii="Arial" w:eastAsia="Arial" w:hAnsi="Arial" w:cs="Arial"/>
          <w:spacing w:val="-2"/>
          <w:sz w:val="24"/>
          <w:szCs w:val="24"/>
        </w:rPr>
        <w:t>Learner</w:t>
      </w:r>
      <w:r w:rsidRPr="00A0321D">
        <w:rPr>
          <w:rFonts w:ascii="Arial" w:eastAsia="Arial" w:hAnsi="Arial" w:cs="Arial"/>
          <w:spacing w:val="-2"/>
          <w:sz w:val="24"/>
          <w:szCs w:val="24"/>
        </w:rPr>
        <w:t>s’</w:t>
      </w:r>
      <w:r w:rsidRPr="00A0321D">
        <w:rPr>
          <w:rFonts w:ascii="Arial" w:eastAsia="Arial" w:hAnsi="Arial" w:cs="Arial"/>
          <w:spacing w:val="-3"/>
          <w:sz w:val="24"/>
          <w:szCs w:val="24"/>
        </w:rPr>
        <w:t xml:space="preserve"> </w:t>
      </w:r>
      <w:r w:rsidRPr="00A0321D">
        <w:rPr>
          <w:rFonts w:ascii="Arial" w:eastAsia="Arial" w:hAnsi="Arial" w:cs="Arial"/>
          <w:spacing w:val="-2"/>
          <w:sz w:val="24"/>
          <w:szCs w:val="24"/>
        </w:rPr>
        <w:t>work</w:t>
      </w:r>
      <w:r w:rsidRPr="00A0321D">
        <w:rPr>
          <w:rFonts w:ascii="Arial" w:eastAsia="Arial" w:hAnsi="Arial" w:cs="Arial"/>
          <w:sz w:val="24"/>
          <w:szCs w:val="24"/>
        </w:rPr>
        <w:t xml:space="preserve"> by</w:t>
      </w:r>
      <w:r w:rsidRPr="00A0321D">
        <w:rPr>
          <w:rFonts w:ascii="Arial" w:eastAsia="Arial" w:hAnsi="Arial" w:cs="Arial"/>
          <w:spacing w:val="-5"/>
          <w:sz w:val="24"/>
          <w:szCs w:val="24"/>
        </w:rPr>
        <w:t xml:space="preserve"> </w:t>
      </w:r>
      <w:r w:rsidR="005B5452">
        <w:rPr>
          <w:rFonts w:ascii="Arial" w:eastAsia="Arial" w:hAnsi="Arial" w:cs="Arial"/>
          <w:sz w:val="24"/>
          <w:szCs w:val="24"/>
        </w:rPr>
        <w:t>Open Awards</w:t>
      </w:r>
      <w:r w:rsidRPr="00A0321D">
        <w:rPr>
          <w:rFonts w:ascii="Arial" w:eastAsia="Arial" w:hAnsi="Arial" w:cs="Arial"/>
          <w:spacing w:val="-1"/>
          <w:sz w:val="24"/>
          <w:szCs w:val="24"/>
        </w:rPr>
        <w:t>.</w:t>
      </w:r>
      <w:r w:rsidRPr="00A0321D">
        <w:rPr>
          <w:rFonts w:ascii="Arial" w:eastAsia="Arial" w:hAnsi="Arial" w:cs="Arial"/>
          <w:spacing w:val="-2"/>
          <w:sz w:val="24"/>
          <w:szCs w:val="24"/>
        </w:rPr>
        <w:t xml:space="preserve"> </w:t>
      </w:r>
      <w:r w:rsidRPr="00A0321D">
        <w:rPr>
          <w:rFonts w:ascii="Arial" w:eastAsia="Arial" w:hAnsi="Arial" w:cs="Arial"/>
          <w:i/>
          <w:spacing w:val="-1"/>
          <w:sz w:val="24"/>
          <w:szCs w:val="24"/>
        </w:rPr>
        <w:t>Up</w:t>
      </w:r>
      <w:r w:rsidRPr="00A0321D">
        <w:rPr>
          <w:rFonts w:ascii="Arial" w:eastAsia="Arial" w:hAnsi="Arial" w:cs="Arial"/>
          <w:i/>
          <w:spacing w:val="1"/>
          <w:sz w:val="24"/>
          <w:szCs w:val="24"/>
        </w:rPr>
        <w:t xml:space="preserve"> </w:t>
      </w:r>
      <w:r w:rsidRPr="00A0321D">
        <w:rPr>
          <w:rFonts w:ascii="Arial" w:eastAsia="Arial" w:hAnsi="Arial" w:cs="Arial"/>
          <w:i/>
          <w:sz w:val="24"/>
          <w:szCs w:val="24"/>
        </w:rPr>
        <w:t>to</w:t>
      </w:r>
      <w:r w:rsidRPr="00A0321D">
        <w:rPr>
          <w:rFonts w:ascii="Arial" w:eastAsia="Arial" w:hAnsi="Arial" w:cs="Arial"/>
          <w:i/>
          <w:spacing w:val="-1"/>
          <w:sz w:val="24"/>
          <w:szCs w:val="24"/>
        </w:rPr>
        <w:t xml:space="preserve"> 100%</w:t>
      </w:r>
      <w:r w:rsidRPr="00A0321D">
        <w:rPr>
          <w:rFonts w:ascii="Arial" w:eastAsia="Arial" w:hAnsi="Arial" w:cs="Arial"/>
          <w:i/>
          <w:spacing w:val="-2"/>
          <w:sz w:val="24"/>
          <w:szCs w:val="24"/>
        </w:rPr>
        <w:t xml:space="preserve"> sample</w:t>
      </w:r>
      <w:r w:rsidRPr="00A0321D">
        <w:rPr>
          <w:rFonts w:ascii="Arial" w:eastAsia="Arial" w:hAnsi="Arial" w:cs="Arial"/>
          <w:i/>
          <w:spacing w:val="-1"/>
          <w:sz w:val="24"/>
          <w:szCs w:val="24"/>
        </w:rPr>
        <w:t xml:space="preserve"> </w:t>
      </w:r>
      <w:r w:rsidRPr="00A0321D">
        <w:rPr>
          <w:rFonts w:ascii="Arial" w:eastAsia="Arial" w:hAnsi="Arial" w:cs="Arial"/>
          <w:i/>
          <w:spacing w:val="-2"/>
          <w:sz w:val="24"/>
          <w:szCs w:val="24"/>
        </w:rPr>
        <w:t xml:space="preserve">may </w:t>
      </w:r>
      <w:r w:rsidRPr="00A0321D">
        <w:rPr>
          <w:rFonts w:ascii="Arial" w:eastAsia="Arial" w:hAnsi="Arial" w:cs="Arial"/>
          <w:i/>
          <w:sz w:val="24"/>
          <w:szCs w:val="24"/>
        </w:rPr>
        <w:t>be</w:t>
      </w:r>
      <w:r w:rsidRPr="00A0321D">
        <w:rPr>
          <w:rFonts w:ascii="Arial" w:eastAsia="Arial" w:hAnsi="Arial" w:cs="Arial"/>
          <w:i/>
          <w:spacing w:val="39"/>
          <w:sz w:val="24"/>
          <w:szCs w:val="24"/>
        </w:rPr>
        <w:t xml:space="preserve"> </w:t>
      </w:r>
      <w:r w:rsidRPr="00A0321D">
        <w:rPr>
          <w:rFonts w:ascii="Arial" w:eastAsia="Arial" w:hAnsi="Arial" w:cs="Arial"/>
          <w:i/>
          <w:spacing w:val="-2"/>
          <w:sz w:val="24"/>
          <w:szCs w:val="24"/>
        </w:rPr>
        <w:t>requested</w:t>
      </w:r>
      <w:r w:rsidRPr="00A0321D">
        <w:rPr>
          <w:rFonts w:ascii="Arial" w:eastAsia="Arial" w:hAnsi="Arial" w:cs="Arial"/>
          <w:i/>
          <w:spacing w:val="-1"/>
          <w:sz w:val="24"/>
          <w:szCs w:val="24"/>
        </w:rPr>
        <w:t xml:space="preserve"> for </w:t>
      </w:r>
      <w:r w:rsidRPr="00A0321D">
        <w:rPr>
          <w:rFonts w:ascii="Arial" w:eastAsia="Arial" w:hAnsi="Arial" w:cs="Arial"/>
          <w:i/>
          <w:spacing w:val="-2"/>
          <w:sz w:val="24"/>
          <w:szCs w:val="24"/>
        </w:rPr>
        <w:t>verification</w:t>
      </w:r>
      <w:r w:rsidR="005B5452">
        <w:rPr>
          <w:rFonts w:ascii="Arial" w:eastAsia="Arial" w:hAnsi="Arial" w:cs="Arial"/>
          <w:i/>
          <w:spacing w:val="-1"/>
          <w:sz w:val="24"/>
          <w:szCs w:val="24"/>
        </w:rPr>
        <w:t xml:space="preserve"> purposes</w:t>
      </w:r>
    </w:p>
    <w:p w:rsidR="008E622F" w:rsidRDefault="008E622F" w:rsidP="00A0321D">
      <w:pPr>
        <w:pStyle w:val="BodyText"/>
        <w:numPr>
          <w:ilvl w:val="0"/>
          <w:numId w:val="13"/>
        </w:numPr>
        <w:tabs>
          <w:tab w:val="left" w:pos="841"/>
        </w:tabs>
        <w:spacing w:before="1"/>
      </w:pPr>
      <w:r>
        <w:rPr>
          <w:spacing w:val="-1"/>
        </w:rPr>
        <w:t>review</w:t>
      </w:r>
      <w:r>
        <w:rPr>
          <w:spacing w:val="-8"/>
        </w:rPr>
        <w:t xml:space="preserve"> </w:t>
      </w:r>
      <w:r>
        <w:rPr>
          <w:spacing w:val="-1"/>
        </w:rPr>
        <w:t>of</w:t>
      </w:r>
      <w:r>
        <w:rPr>
          <w:spacing w:val="3"/>
        </w:rPr>
        <w:t xml:space="preserve"> </w:t>
      </w:r>
      <w:r>
        <w:rPr>
          <w:spacing w:val="-1"/>
        </w:rPr>
        <w:t>the unit(s)</w:t>
      </w:r>
      <w:r>
        <w:rPr>
          <w:spacing w:val="-3"/>
        </w:rPr>
        <w:t xml:space="preserve"> </w:t>
      </w:r>
      <w:r>
        <w:rPr>
          <w:spacing w:val="-1"/>
        </w:rPr>
        <w:t>of</w:t>
      </w:r>
      <w:r>
        <w:t xml:space="preserve"> </w:t>
      </w:r>
      <w:r>
        <w:rPr>
          <w:spacing w:val="-2"/>
        </w:rPr>
        <w:t>assessment</w:t>
      </w:r>
      <w:r>
        <w:rPr>
          <w:spacing w:val="-4"/>
        </w:rPr>
        <w:t xml:space="preserve"> </w:t>
      </w:r>
      <w:r>
        <w:rPr>
          <w:spacing w:val="-1"/>
        </w:rPr>
        <w:t>through</w:t>
      </w:r>
      <w:r>
        <w:rPr>
          <w:spacing w:val="-4"/>
        </w:rPr>
        <w:t xml:space="preserve"> </w:t>
      </w:r>
      <w:r>
        <w:rPr>
          <w:spacing w:val="-1"/>
        </w:rPr>
        <w:t>its</w:t>
      </w:r>
      <w:r>
        <w:t xml:space="preserve"> </w:t>
      </w:r>
      <w:r>
        <w:rPr>
          <w:spacing w:val="-1"/>
        </w:rPr>
        <w:t>unit</w:t>
      </w:r>
      <w:r>
        <w:rPr>
          <w:spacing w:val="65"/>
        </w:rPr>
        <w:t xml:space="preserve"> </w:t>
      </w:r>
      <w:r>
        <w:rPr>
          <w:spacing w:val="-2"/>
        </w:rPr>
        <w:t>review</w:t>
      </w:r>
      <w:r>
        <w:rPr>
          <w:spacing w:val="-8"/>
        </w:rPr>
        <w:t xml:space="preserve"> </w:t>
      </w:r>
      <w:r w:rsidR="005B5452">
        <w:rPr>
          <w:spacing w:val="-1"/>
        </w:rPr>
        <w:t>process</w:t>
      </w:r>
    </w:p>
    <w:p w:rsidR="008E622F" w:rsidRDefault="008E622F" w:rsidP="00A0321D">
      <w:pPr>
        <w:pStyle w:val="BodyText"/>
        <w:numPr>
          <w:ilvl w:val="0"/>
          <w:numId w:val="13"/>
        </w:numPr>
        <w:tabs>
          <w:tab w:val="left" w:pos="841"/>
        </w:tabs>
        <w:spacing w:before="1"/>
      </w:pPr>
      <w:r>
        <w:rPr>
          <w:spacing w:val="-1"/>
        </w:rPr>
        <w:t>review</w:t>
      </w:r>
      <w:r>
        <w:rPr>
          <w:spacing w:val="-8"/>
        </w:rPr>
        <w:t xml:space="preserve"> </w:t>
      </w:r>
      <w:r>
        <w:rPr>
          <w:spacing w:val="-1"/>
        </w:rPr>
        <w:t>of</w:t>
      </w:r>
      <w:r>
        <w:rPr>
          <w:spacing w:val="3"/>
        </w:rPr>
        <w:t xml:space="preserve"> </w:t>
      </w:r>
      <w:r>
        <w:rPr>
          <w:spacing w:val="-1"/>
        </w:rPr>
        <w:t>the rules</w:t>
      </w:r>
      <w:r>
        <w:rPr>
          <w:spacing w:val="-5"/>
        </w:rPr>
        <w:t xml:space="preserve"> </w:t>
      </w:r>
      <w:r>
        <w:rPr>
          <w:spacing w:val="-1"/>
        </w:rPr>
        <w:t>of</w:t>
      </w:r>
      <w:r>
        <w:t xml:space="preserve"> </w:t>
      </w:r>
      <w:r>
        <w:rPr>
          <w:spacing w:val="-2"/>
        </w:rPr>
        <w:t>combination</w:t>
      </w:r>
      <w:r>
        <w:rPr>
          <w:spacing w:val="-4"/>
        </w:rPr>
        <w:t xml:space="preserve"> </w:t>
      </w:r>
      <w:r>
        <w:t>for</w:t>
      </w:r>
      <w:r>
        <w:rPr>
          <w:spacing w:val="-1"/>
        </w:rPr>
        <w:t xml:space="preserve"> </w:t>
      </w:r>
      <w:r>
        <w:t>a</w:t>
      </w:r>
      <w:r>
        <w:rPr>
          <w:spacing w:val="-1"/>
        </w:rPr>
        <w:t xml:space="preserve"> </w:t>
      </w:r>
      <w:r>
        <w:rPr>
          <w:spacing w:val="-2"/>
        </w:rPr>
        <w:t>qualification</w:t>
      </w:r>
      <w:r>
        <w:rPr>
          <w:spacing w:val="6"/>
        </w:rPr>
        <w:t xml:space="preserve"> </w:t>
      </w:r>
      <w:r>
        <w:rPr>
          <w:spacing w:val="-3"/>
        </w:rPr>
        <w:t>(if</w:t>
      </w:r>
      <w:r>
        <w:rPr>
          <w:spacing w:val="-2"/>
        </w:rPr>
        <w:t xml:space="preserve"> appropriate).</w:t>
      </w:r>
    </w:p>
    <w:p w:rsidR="008E622F" w:rsidRDefault="008E622F" w:rsidP="00A0321D">
      <w:pPr>
        <w:spacing w:before="10"/>
        <w:rPr>
          <w:rFonts w:ascii="Arial" w:eastAsia="Arial" w:hAnsi="Arial" w:cs="Arial"/>
          <w:sz w:val="23"/>
          <w:szCs w:val="23"/>
        </w:rPr>
      </w:pPr>
    </w:p>
    <w:p w:rsidR="008E622F" w:rsidRDefault="008E622F" w:rsidP="00A0321D">
      <w:pPr>
        <w:pStyle w:val="BodyText"/>
        <w:ind w:left="0"/>
      </w:pPr>
      <w:r>
        <w:rPr>
          <w:spacing w:val="-1"/>
        </w:rPr>
        <w:t>The</w:t>
      </w:r>
      <w:r>
        <w:rPr>
          <w:spacing w:val="1"/>
        </w:rPr>
        <w:t xml:space="preserve"> </w:t>
      </w:r>
      <w:r>
        <w:rPr>
          <w:spacing w:val="-2"/>
        </w:rPr>
        <w:t>Head</w:t>
      </w:r>
      <w:r>
        <w:rPr>
          <w:spacing w:val="-1"/>
        </w:rPr>
        <w:t xml:space="preserve"> of</w:t>
      </w:r>
      <w:r>
        <w:rPr>
          <w:spacing w:val="-2"/>
        </w:rPr>
        <w:t xml:space="preserve"> </w:t>
      </w:r>
      <w:r>
        <w:rPr>
          <w:spacing w:val="-1"/>
        </w:rPr>
        <w:t>Quality</w:t>
      </w:r>
      <w:r>
        <w:rPr>
          <w:spacing w:val="-2"/>
        </w:rPr>
        <w:t xml:space="preserve"> and Standards will</w:t>
      </w:r>
      <w:r>
        <w:t xml:space="preserve"> </w:t>
      </w:r>
      <w:r>
        <w:rPr>
          <w:spacing w:val="-1"/>
        </w:rPr>
        <w:t>take</w:t>
      </w:r>
      <w:r>
        <w:rPr>
          <w:spacing w:val="1"/>
        </w:rPr>
        <w:t xml:space="preserve"> </w:t>
      </w:r>
      <w:r>
        <w:rPr>
          <w:spacing w:val="-2"/>
        </w:rPr>
        <w:t>responsibility</w:t>
      </w:r>
      <w:r>
        <w:rPr>
          <w:spacing w:val="-7"/>
        </w:rPr>
        <w:t xml:space="preserve"> </w:t>
      </w:r>
      <w:r>
        <w:t>for</w:t>
      </w:r>
      <w:r>
        <w:rPr>
          <w:spacing w:val="-1"/>
        </w:rPr>
        <w:t xml:space="preserve"> </w:t>
      </w:r>
      <w:r>
        <w:rPr>
          <w:spacing w:val="-2"/>
        </w:rPr>
        <w:t>initiating</w:t>
      </w:r>
      <w:r>
        <w:rPr>
          <w:spacing w:val="1"/>
        </w:rPr>
        <w:t xml:space="preserve"> </w:t>
      </w:r>
      <w:r>
        <w:rPr>
          <w:spacing w:val="-1"/>
        </w:rPr>
        <w:t>the</w:t>
      </w:r>
      <w:r>
        <w:rPr>
          <w:spacing w:val="-4"/>
        </w:rPr>
        <w:t xml:space="preserve"> </w:t>
      </w:r>
      <w:r>
        <w:t xml:space="preserve">most </w:t>
      </w:r>
      <w:r>
        <w:rPr>
          <w:spacing w:val="-2"/>
        </w:rPr>
        <w:t>appropriate</w:t>
      </w:r>
      <w:r>
        <w:rPr>
          <w:spacing w:val="1"/>
        </w:rPr>
        <w:t xml:space="preserve"> </w:t>
      </w:r>
      <w:r>
        <w:rPr>
          <w:spacing w:val="-2"/>
        </w:rPr>
        <w:t>course</w:t>
      </w:r>
      <w:r>
        <w:rPr>
          <w:spacing w:val="64"/>
        </w:rPr>
        <w:t xml:space="preserve"> </w:t>
      </w:r>
      <w:r>
        <w:rPr>
          <w:spacing w:val="-1"/>
        </w:rPr>
        <w:t>of</w:t>
      </w:r>
      <w:r>
        <w:t xml:space="preserve"> </w:t>
      </w:r>
      <w:r>
        <w:rPr>
          <w:spacing w:val="-1"/>
        </w:rPr>
        <w:t>action,</w:t>
      </w:r>
      <w:r>
        <w:rPr>
          <w:spacing w:val="-4"/>
        </w:rPr>
        <w:t xml:space="preserve"> </w:t>
      </w:r>
      <w:r>
        <w:rPr>
          <w:spacing w:val="-1"/>
        </w:rPr>
        <w:t xml:space="preserve">and </w:t>
      </w:r>
      <w:r>
        <w:rPr>
          <w:spacing w:val="-2"/>
        </w:rPr>
        <w:t xml:space="preserve">this </w:t>
      </w:r>
      <w:r>
        <w:rPr>
          <w:spacing w:val="-1"/>
        </w:rPr>
        <w:t>decision</w:t>
      </w:r>
      <w:r>
        <w:rPr>
          <w:spacing w:val="1"/>
        </w:rPr>
        <w:t xml:space="preserve"> </w:t>
      </w:r>
      <w:r>
        <w:rPr>
          <w:spacing w:val="-2"/>
        </w:rPr>
        <w:t>will</w:t>
      </w:r>
      <w:r>
        <w:rPr>
          <w:spacing w:val="-3"/>
        </w:rPr>
        <w:t xml:space="preserve"> </w:t>
      </w:r>
      <w:r>
        <w:t>be</w:t>
      </w:r>
      <w:r>
        <w:rPr>
          <w:spacing w:val="-1"/>
        </w:rPr>
        <w:t xml:space="preserve"> taken</w:t>
      </w:r>
      <w:r>
        <w:rPr>
          <w:spacing w:val="6"/>
        </w:rPr>
        <w:t xml:space="preserve"> </w:t>
      </w:r>
      <w:r>
        <w:rPr>
          <w:spacing w:val="-2"/>
        </w:rPr>
        <w:t>in</w:t>
      </w:r>
      <w:r>
        <w:rPr>
          <w:spacing w:val="-4"/>
        </w:rPr>
        <w:t xml:space="preserve"> </w:t>
      </w:r>
      <w:r>
        <w:rPr>
          <w:spacing w:val="-2"/>
        </w:rPr>
        <w:t>conjunction</w:t>
      </w:r>
      <w:r>
        <w:rPr>
          <w:spacing w:val="-1"/>
        </w:rPr>
        <w:t xml:space="preserve"> with </w:t>
      </w:r>
      <w:r>
        <w:rPr>
          <w:spacing w:val="-2"/>
        </w:rPr>
        <w:t>the</w:t>
      </w:r>
      <w:r>
        <w:t xml:space="preserve"> </w:t>
      </w:r>
      <w:r w:rsidR="005B5452">
        <w:rPr>
          <w:spacing w:val="-2"/>
        </w:rPr>
        <w:t>Chief Executive Officer</w:t>
      </w:r>
      <w:r>
        <w:rPr>
          <w:spacing w:val="-2"/>
        </w:rPr>
        <w:t>.</w:t>
      </w:r>
    </w:p>
    <w:p w:rsidR="008E622F" w:rsidRDefault="008E622F" w:rsidP="00A0321D">
      <w:pPr>
        <w:spacing w:before="9"/>
        <w:rPr>
          <w:rFonts w:ascii="Arial" w:eastAsia="Arial" w:hAnsi="Arial" w:cs="Arial"/>
          <w:sz w:val="23"/>
          <w:szCs w:val="23"/>
        </w:rPr>
      </w:pPr>
    </w:p>
    <w:p w:rsidR="008E622F" w:rsidRDefault="008E622F" w:rsidP="00A0321D">
      <w:pPr>
        <w:pStyle w:val="BodyText"/>
        <w:ind w:left="0"/>
      </w:pPr>
      <w:r>
        <w:t>Open</w:t>
      </w:r>
      <w:r>
        <w:rPr>
          <w:spacing w:val="-1"/>
        </w:rPr>
        <w:t xml:space="preserve"> Awards</w:t>
      </w:r>
      <w:r>
        <w:t xml:space="preserve"> </w:t>
      </w:r>
      <w:r>
        <w:rPr>
          <w:spacing w:val="-1"/>
        </w:rPr>
        <w:t>will</w:t>
      </w:r>
      <w:r>
        <w:t xml:space="preserve"> </w:t>
      </w:r>
      <w:r>
        <w:rPr>
          <w:spacing w:val="-1"/>
        </w:rPr>
        <w:t>inform</w:t>
      </w:r>
      <w:r>
        <w:rPr>
          <w:spacing w:val="2"/>
        </w:rPr>
        <w:t xml:space="preserve"> </w:t>
      </w:r>
      <w:r>
        <w:rPr>
          <w:spacing w:val="-1"/>
        </w:rPr>
        <w:t>the</w:t>
      </w:r>
      <w:r>
        <w:rPr>
          <w:spacing w:val="1"/>
        </w:rPr>
        <w:t xml:space="preserve"> </w:t>
      </w:r>
      <w:r w:rsidR="00EE0A10">
        <w:rPr>
          <w:spacing w:val="-1"/>
        </w:rPr>
        <w:t>r</w:t>
      </w:r>
      <w:r>
        <w:rPr>
          <w:spacing w:val="-1"/>
        </w:rPr>
        <w:t>egulator immediately</w:t>
      </w:r>
      <w:r>
        <w:rPr>
          <w:spacing w:val="-2"/>
        </w:rPr>
        <w:t xml:space="preserve"> </w:t>
      </w:r>
      <w:r>
        <w:rPr>
          <w:spacing w:val="-1"/>
        </w:rPr>
        <w:t>of</w:t>
      </w:r>
      <w:r>
        <w:rPr>
          <w:spacing w:val="3"/>
        </w:rPr>
        <w:t xml:space="preserve"> </w:t>
      </w:r>
      <w:r>
        <w:rPr>
          <w:spacing w:val="-1"/>
        </w:rPr>
        <w:t>adverse</w:t>
      </w:r>
      <w:r>
        <w:rPr>
          <w:spacing w:val="1"/>
        </w:rPr>
        <w:t xml:space="preserve"> </w:t>
      </w:r>
      <w:r>
        <w:rPr>
          <w:spacing w:val="-1"/>
        </w:rPr>
        <w:t>effects</w:t>
      </w:r>
      <w:r>
        <w:t xml:space="preserve"> </w:t>
      </w:r>
      <w:r>
        <w:rPr>
          <w:spacing w:val="-1"/>
        </w:rPr>
        <w:t>and</w:t>
      </w:r>
      <w:r>
        <w:rPr>
          <w:spacing w:val="1"/>
        </w:rPr>
        <w:t xml:space="preserve"> </w:t>
      </w:r>
      <w:r>
        <w:rPr>
          <w:spacing w:val="-1"/>
        </w:rPr>
        <w:t>instances</w:t>
      </w:r>
      <w:r>
        <w:rPr>
          <w:spacing w:val="55"/>
        </w:rPr>
        <w:t xml:space="preserve"> </w:t>
      </w:r>
      <w:r>
        <w:rPr>
          <w:spacing w:val="-1"/>
        </w:rPr>
        <w:t>where</w:t>
      </w:r>
      <w:r>
        <w:rPr>
          <w:spacing w:val="1"/>
        </w:rPr>
        <w:t xml:space="preserve"> </w:t>
      </w:r>
      <w:r>
        <w:t>such</w:t>
      </w:r>
      <w:r>
        <w:rPr>
          <w:spacing w:val="1"/>
        </w:rPr>
        <w:t xml:space="preserve"> </w:t>
      </w:r>
      <w:r>
        <w:rPr>
          <w:spacing w:val="-1"/>
        </w:rPr>
        <w:t>action</w:t>
      </w:r>
      <w:r>
        <w:rPr>
          <w:spacing w:val="1"/>
        </w:rPr>
        <w:t xml:space="preserve"> </w:t>
      </w:r>
      <w:r>
        <w:rPr>
          <w:spacing w:val="-1"/>
        </w:rPr>
        <w:t>is</w:t>
      </w:r>
      <w:r>
        <w:t xml:space="preserve"> </w:t>
      </w:r>
      <w:r>
        <w:rPr>
          <w:spacing w:val="-1"/>
        </w:rPr>
        <w:t>required.</w:t>
      </w:r>
    </w:p>
    <w:p w:rsidR="008E622F" w:rsidRDefault="008E622F" w:rsidP="00A0321D">
      <w:pPr>
        <w:rPr>
          <w:rFonts w:ascii="Arial" w:eastAsia="Arial" w:hAnsi="Arial" w:cs="Arial"/>
          <w:sz w:val="24"/>
          <w:szCs w:val="24"/>
        </w:rPr>
      </w:pPr>
    </w:p>
    <w:p w:rsidR="00A601AF" w:rsidRDefault="008E622F" w:rsidP="005B5452">
      <w:pPr>
        <w:pStyle w:val="BodyText"/>
        <w:ind w:left="0"/>
        <w:rPr>
          <w:rFonts w:cs="Arial"/>
          <w:sz w:val="28"/>
          <w:szCs w:val="28"/>
        </w:rPr>
      </w:pPr>
      <w:r>
        <w:t>The</w:t>
      </w:r>
      <w:r>
        <w:rPr>
          <w:spacing w:val="1"/>
        </w:rPr>
        <w:t xml:space="preserve"> </w:t>
      </w:r>
      <w:r w:rsidR="00A0321D">
        <w:rPr>
          <w:spacing w:val="1"/>
        </w:rPr>
        <w:t xml:space="preserve">Appeals </w:t>
      </w:r>
      <w:r>
        <w:rPr>
          <w:spacing w:val="-1"/>
        </w:rPr>
        <w:t xml:space="preserve">Panels </w:t>
      </w:r>
      <w:r>
        <w:t>may</w:t>
      </w:r>
      <w:r>
        <w:rPr>
          <w:spacing w:val="-2"/>
        </w:rPr>
        <w:t xml:space="preserve"> </w:t>
      </w:r>
      <w:r>
        <w:rPr>
          <w:spacing w:val="-1"/>
        </w:rPr>
        <w:t>make</w:t>
      </w:r>
      <w:r>
        <w:rPr>
          <w:spacing w:val="1"/>
        </w:rPr>
        <w:t xml:space="preserve"> </w:t>
      </w:r>
      <w:r>
        <w:rPr>
          <w:spacing w:val="-1"/>
        </w:rPr>
        <w:t>recommendations</w:t>
      </w:r>
      <w:r>
        <w:rPr>
          <w:spacing w:val="-2"/>
        </w:rPr>
        <w:t xml:space="preserve"> </w:t>
      </w:r>
      <w:r>
        <w:t>to</w:t>
      </w:r>
      <w:r>
        <w:rPr>
          <w:spacing w:val="1"/>
        </w:rPr>
        <w:t xml:space="preserve"> </w:t>
      </w:r>
      <w:r>
        <w:rPr>
          <w:spacing w:val="-1"/>
        </w:rPr>
        <w:t>Open Awards</w:t>
      </w:r>
      <w:r>
        <w:t xml:space="preserve"> on</w:t>
      </w:r>
      <w:r>
        <w:rPr>
          <w:spacing w:val="60"/>
        </w:rPr>
        <w:t xml:space="preserve"> </w:t>
      </w:r>
      <w:r w:rsidR="00A0321D">
        <w:rPr>
          <w:spacing w:val="-1"/>
        </w:rPr>
        <w:t xml:space="preserve">issues and/or </w:t>
      </w:r>
      <w:r>
        <w:rPr>
          <w:spacing w:val="-1"/>
        </w:rPr>
        <w:t>concerns</w:t>
      </w:r>
      <w:r>
        <w:t xml:space="preserve"> </w:t>
      </w:r>
      <w:r>
        <w:rPr>
          <w:spacing w:val="-1"/>
        </w:rPr>
        <w:t>that</w:t>
      </w:r>
      <w:r>
        <w:t xml:space="preserve"> </w:t>
      </w:r>
      <w:r>
        <w:rPr>
          <w:spacing w:val="-1"/>
        </w:rPr>
        <w:t>emerged</w:t>
      </w:r>
      <w:r>
        <w:rPr>
          <w:spacing w:val="1"/>
        </w:rPr>
        <w:t xml:space="preserve"> </w:t>
      </w:r>
      <w:r>
        <w:rPr>
          <w:spacing w:val="-1"/>
        </w:rPr>
        <w:t xml:space="preserve">during </w:t>
      </w:r>
      <w:r>
        <w:t>the</w:t>
      </w:r>
      <w:r>
        <w:rPr>
          <w:spacing w:val="1"/>
        </w:rPr>
        <w:t xml:space="preserve"> </w:t>
      </w:r>
      <w:r>
        <w:rPr>
          <w:spacing w:val="-1"/>
        </w:rPr>
        <w:t>respective</w:t>
      </w:r>
      <w:r>
        <w:rPr>
          <w:spacing w:val="1"/>
        </w:rPr>
        <w:t xml:space="preserve"> </w:t>
      </w:r>
      <w:r>
        <w:rPr>
          <w:spacing w:val="-1"/>
        </w:rPr>
        <w:t>Appeal</w:t>
      </w:r>
      <w:r>
        <w:t xml:space="preserve"> </w:t>
      </w:r>
      <w:r>
        <w:rPr>
          <w:spacing w:val="-1"/>
        </w:rPr>
        <w:t>proceedings.</w:t>
      </w:r>
      <w:r>
        <w:rPr>
          <w:spacing w:val="65"/>
        </w:rPr>
        <w:t xml:space="preserve"> </w:t>
      </w:r>
      <w:r>
        <w:t xml:space="preserve">Any </w:t>
      </w:r>
      <w:r>
        <w:rPr>
          <w:spacing w:val="-1"/>
        </w:rPr>
        <w:t>further</w:t>
      </w:r>
      <w:r>
        <w:rPr>
          <w:spacing w:val="56"/>
        </w:rPr>
        <w:t xml:space="preserve"> </w:t>
      </w:r>
      <w:r>
        <w:rPr>
          <w:spacing w:val="-1"/>
        </w:rPr>
        <w:t>work</w:t>
      </w:r>
      <w:r>
        <w:t xml:space="preserve"> </w:t>
      </w:r>
      <w:r>
        <w:rPr>
          <w:spacing w:val="-1"/>
        </w:rPr>
        <w:t>will</w:t>
      </w:r>
      <w:r>
        <w:t xml:space="preserve"> </w:t>
      </w:r>
      <w:r>
        <w:rPr>
          <w:spacing w:val="-1"/>
        </w:rPr>
        <w:t>always</w:t>
      </w:r>
      <w:r>
        <w:t xml:space="preserve"> be</w:t>
      </w:r>
      <w:r>
        <w:rPr>
          <w:spacing w:val="1"/>
        </w:rPr>
        <w:t xml:space="preserve"> </w:t>
      </w:r>
      <w:r>
        <w:rPr>
          <w:spacing w:val="-1"/>
        </w:rPr>
        <w:t>carried</w:t>
      </w:r>
      <w:r>
        <w:rPr>
          <w:spacing w:val="1"/>
        </w:rPr>
        <w:t xml:space="preserve"> </w:t>
      </w:r>
      <w:r>
        <w:rPr>
          <w:spacing w:val="-1"/>
        </w:rPr>
        <w:t>out</w:t>
      </w:r>
      <w:r>
        <w:t xml:space="preserve"> </w:t>
      </w:r>
      <w:r>
        <w:rPr>
          <w:spacing w:val="-1"/>
        </w:rPr>
        <w:t>in full</w:t>
      </w:r>
      <w:r>
        <w:rPr>
          <w:spacing w:val="-3"/>
        </w:rPr>
        <w:t xml:space="preserve"> </w:t>
      </w:r>
      <w:r>
        <w:rPr>
          <w:spacing w:val="-1"/>
        </w:rPr>
        <w:t>compliance</w:t>
      </w:r>
      <w:r>
        <w:rPr>
          <w:spacing w:val="1"/>
        </w:rPr>
        <w:t xml:space="preserve"> </w:t>
      </w:r>
      <w:r>
        <w:rPr>
          <w:spacing w:val="-1"/>
        </w:rPr>
        <w:t>with</w:t>
      </w:r>
      <w:r>
        <w:rPr>
          <w:spacing w:val="1"/>
        </w:rPr>
        <w:t xml:space="preserve"> </w:t>
      </w:r>
      <w:r w:rsidR="00A0321D">
        <w:rPr>
          <w:spacing w:val="1"/>
        </w:rPr>
        <w:t>regulatory requirements.</w:t>
      </w:r>
    </w:p>
    <w:sectPr w:rsidR="00A601AF" w:rsidSect="005B5452">
      <w:headerReference w:type="default" r:id="rId38"/>
      <w:pgSz w:w="11920" w:h="16850"/>
      <w:pgMar w:top="1678" w:right="1320" w:bottom="1300" w:left="1300" w:header="478"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FE" w:rsidRDefault="009D65FE">
      <w:r>
        <w:separator/>
      </w:r>
    </w:p>
  </w:endnote>
  <w:endnote w:type="continuationSeparator" w:id="0">
    <w:p w:rsidR="009D65FE" w:rsidRDefault="009D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FE" w:rsidRDefault="009D65FE"/>
  <w:tbl>
    <w:tblPr>
      <w:tblStyle w:val="TableGrid"/>
      <w:tblW w:w="958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4819"/>
      <w:gridCol w:w="2552"/>
    </w:tblGrid>
    <w:tr w:rsidR="009D65FE" w:rsidRPr="005C6681" w:rsidTr="00A84ECD">
      <w:tc>
        <w:tcPr>
          <w:tcW w:w="2215" w:type="dxa"/>
        </w:tcPr>
        <w:p w:rsidR="009D65FE" w:rsidRPr="005C6681" w:rsidRDefault="009D65FE" w:rsidP="003D60B9">
          <w:pPr>
            <w:spacing w:before="13"/>
            <w:rPr>
              <w:rFonts w:ascii="Arial" w:hAnsi="Arial" w:cs="Arial"/>
              <w:sz w:val="16"/>
            </w:rPr>
          </w:pPr>
          <w:r w:rsidRPr="005C6681">
            <w:rPr>
              <w:rFonts w:ascii="Arial" w:hAnsi="Arial" w:cs="Arial"/>
              <w:spacing w:val="-1"/>
              <w:sz w:val="16"/>
            </w:rPr>
            <w:t>Page</w:t>
          </w:r>
          <w:r w:rsidRPr="005C6681">
            <w:rPr>
              <w:rFonts w:ascii="Arial" w:hAnsi="Arial" w:cs="Arial"/>
              <w:spacing w:val="-5"/>
              <w:sz w:val="16"/>
            </w:rPr>
            <w:t xml:space="preserve"> </w:t>
          </w:r>
          <w:r w:rsidRPr="005C6681">
            <w:rPr>
              <w:rFonts w:ascii="Arial" w:hAnsi="Arial" w:cs="Arial"/>
              <w:sz w:val="16"/>
            </w:rPr>
            <w:fldChar w:fldCharType="begin"/>
          </w:r>
          <w:r w:rsidRPr="005C6681">
            <w:rPr>
              <w:rFonts w:ascii="Arial" w:hAnsi="Arial" w:cs="Arial"/>
              <w:sz w:val="16"/>
            </w:rPr>
            <w:instrText xml:space="preserve"> PAGE </w:instrText>
          </w:r>
          <w:r w:rsidRPr="005C6681">
            <w:rPr>
              <w:rFonts w:ascii="Arial" w:hAnsi="Arial" w:cs="Arial"/>
              <w:sz w:val="16"/>
            </w:rPr>
            <w:fldChar w:fldCharType="separate"/>
          </w:r>
          <w:r w:rsidR="00B87DA7">
            <w:rPr>
              <w:rFonts w:ascii="Arial" w:hAnsi="Arial" w:cs="Arial"/>
              <w:noProof/>
              <w:sz w:val="16"/>
            </w:rPr>
            <w:t>11</w:t>
          </w:r>
          <w:r w:rsidRPr="005C6681">
            <w:rPr>
              <w:rFonts w:ascii="Arial" w:hAnsi="Arial" w:cs="Arial"/>
              <w:sz w:val="16"/>
            </w:rPr>
            <w:fldChar w:fldCharType="end"/>
          </w:r>
          <w:r w:rsidRPr="005C6681">
            <w:rPr>
              <w:rFonts w:ascii="Arial" w:hAnsi="Arial" w:cs="Arial"/>
              <w:spacing w:val="-5"/>
              <w:sz w:val="16"/>
            </w:rPr>
            <w:t xml:space="preserve"> </w:t>
          </w:r>
          <w:r w:rsidRPr="005C6681">
            <w:rPr>
              <w:rFonts w:ascii="Arial" w:hAnsi="Arial" w:cs="Arial"/>
              <w:spacing w:val="-1"/>
              <w:sz w:val="16"/>
            </w:rPr>
            <w:t>of</w:t>
          </w:r>
          <w:r w:rsidRPr="005C6681">
            <w:rPr>
              <w:rFonts w:ascii="Arial" w:hAnsi="Arial" w:cs="Arial"/>
              <w:spacing w:val="-4"/>
              <w:sz w:val="16"/>
            </w:rPr>
            <w:t xml:space="preserve"> </w:t>
          </w:r>
          <w:r w:rsidRPr="005C6681">
            <w:rPr>
              <w:rFonts w:ascii="Arial" w:hAnsi="Arial" w:cs="Arial"/>
              <w:spacing w:val="-4"/>
              <w:sz w:val="16"/>
            </w:rPr>
            <w:fldChar w:fldCharType="begin"/>
          </w:r>
          <w:r w:rsidRPr="005C6681">
            <w:rPr>
              <w:rFonts w:ascii="Arial" w:hAnsi="Arial" w:cs="Arial"/>
              <w:spacing w:val="-4"/>
              <w:sz w:val="16"/>
            </w:rPr>
            <w:instrText xml:space="preserve"> numpages \* MERGEFORMAT </w:instrText>
          </w:r>
          <w:r w:rsidRPr="005C6681">
            <w:rPr>
              <w:rFonts w:ascii="Arial" w:hAnsi="Arial" w:cs="Arial"/>
              <w:spacing w:val="-4"/>
              <w:sz w:val="16"/>
            </w:rPr>
            <w:fldChar w:fldCharType="separate"/>
          </w:r>
          <w:r w:rsidR="00B87DA7">
            <w:rPr>
              <w:rFonts w:ascii="Arial" w:hAnsi="Arial" w:cs="Arial"/>
              <w:noProof/>
              <w:spacing w:val="-4"/>
              <w:sz w:val="16"/>
            </w:rPr>
            <w:t>15</w:t>
          </w:r>
          <w:r w:rsidRPr="005C6681">
            <w:rPr>
              <w:rFonts w:ascii="Arial" w:hAnsi="Arial" w:cs="Arial"/>
              <w:spacing w:val="-4"/>
              <w:sz w:val="16"/>
            </w:rPr>
            <w:fldChar w:fldCharType="end"/>
          </w:r>
        </w:p>
      </w:tc>
      <w:tc>
        <w:tcPr>
          <w:tcW w:w="4819" w:type="dxa"/>
        </w:tcPr>
        <w:p w:rsidR="009D65FE" w:rsidRPr="005C6681" w:rsidRDefault="009D65FE" w:rsidP="005B5452">
          <w:pPr>
            <w:spacing w:before="13"/>
            <w:jc w:val="center"/>
            <w:rPr>
              <w:rFonts w:ascii="Arial" w:hAnsi="Arial" w:cs="Arial"/>
              <w:sz w:val="16"/>
            </w:rPr>
          </w:pPr>
          <w:r>
            <w:rPr>
              <w:rFonts w:ascii="Arial" w:hAnsi="Arial" w:cs="Arial"/>
              <w:sz w:val="16"/>
            </w:rPr>
            <w:t>Enquiries</w:t>
          </w:r>
          <w:r w:rsidR="00A84ECD">
            <w:rPr>
              <w:rFonts w:ascii="Arial" w:hAnsi="Arial" w:cs="Arial"/>
              <w:sz w:val="16"/>
            </w:rPr>
            <w:t>, Complaints</w:t>
          </w:r>
          <w:r>
            <w:rPr>
              <w:rFonts w:ascii="Arial" w:hAnsi="Arial" w:cs="Arial"/>
              <w:sz w:val="16"/>
            </w:rPr>
            <w:t xml:space="preserve"> and Appeals Policy and Procedures</w:t>
          </w:r>
        </w:p>
      </w:tc>
      <w:tc>
        <w:tcPr>
          <w:tcW w:w="2552" w:type="dxa"/>
        </w:tcPr>
        <w:p w:rsidR="009D65FE" w:rsidRPr="005C6681" w:rsidRDefault="00B87DA7" w:rsidP="00B87DA7">
          <w:pPr>
            <w:spacing w:before="13"/>
            <w:jc w:val="right"/>
            <w:rPr>
              <w:rFonts w:ascii="Arial" w:hAnsi="Arial" w:cs="Arial"/>
              <w:sz w:val="16"/>
            </w:rPr>
          </w:pPr>
          <w:r>
            <w:rPr>
              <w:rFonts w:ascii="Arial" w:hAnsi="Arial" w:cs="Arial"/>
              <w:sz w:val="16"/>
            </w:rPr>
            <w:t>Version v9</w:t>
          </w:r>
          <w:r w:rsidR="009D65FE">
            <w:rPr>
              <w:rFonts w:ascii="Arial" w:hAnsi="Arial" w:cs="Arial"/>
              <w:sz w:val="16"/>
            </w:rPr>
            <w:t xml:space="preserve"> – </w:t>
          </w:r>
          <w:r>
            <w:rPr>
              <w:rFonts w:ascii="Arial" w:hAnsi="Arial" w:cs="Arial"/>
              <w:sz w:val="16"/>
            </w:rPr>
            <w:t>April 2019</w:t>
          </w:r>
        </w:p>
      </w:tc>
    </w:tr>
  </w:tbl>
  <w:p w:rsidR="009D65FE" w:rsidRDefault="009D65F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FE" w:rsidRDefault="009D65FE">
      <w:r>
        <w:separator/>
      </w:r>
    </w:p>
  </w:footnote>
  <w:footnote w:type="continuationSeparator" w:id="0">
    <w:p w:rsidR="009D65FE" w:rsidRDefault="009D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FE" w:rsidRDefault="009D65FE">
    <w:pPr>
      <w:spacing w:line="14" w:lineRule="auto"/>
      <w:rPr>
        <w:sz w:val="20"/>
        <w:szCs w:val="20"/>
      </w:rPr>
    </w:pPr>
    <w:r>
      <w:rPr>
        <w:noProof/>
        <w:lang w:eastAsia="en-GB"/>
      </w:rPr>
      <w:drawing>
        <wp:anchor distT="0" distB="0" distL="114300" distR="114300" simplePos="0" relativeHeight="251657216" behindDoc="1" locked="0" layoutInCell="1" allowOverlap="1" wp14:anchorId="1D26CA49" wp14:editId="742B247D">
          <wp:simplePos x="0" y="0"/>
          <wp:positionH relativeFrom="page">
            <wp:posOffset>905510</wp:posOffset>
          </wp:positionH>
          <wp:positionV relativeFrom="page">
            <wp:posOffset>303530</wp:posOffset>
          </wp:positionV>
          <wp:extent cx="991870" cy="65341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623C4AD" wp14:editId="153CDEAB">
              <wp:simplePos x="0" y="0"/>
              <wp:positionH relativeFrom="page">
                <wp:posOffset>4978400</wp:posOffset>
              </wp:positionH>
              <wp:positionV relativeFrom="page">
                <wp:posOffset>456565</wp:posOffset>
              </wp:positionV>
              <wp:extent cx="1684655" cy="353060"/>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5FE" w:rsidRDefault="00B87DA7">
                          <w:pPr>
                            <w:pStyle w:val="BodyText"/>
                            <w:ind w:left="219" w:right="18" w:hanging="200"/>
                          </w:pPr>
                          <w:hyperlink r:id="rId2">
                            <w:r w:rsidR="009D65FE">
                              <w:rPr>
                                <w:spacing w:val="-2"/>
                              </w:rPr>
                              <w:t>www.openawards.org.uk</w:t>
                            </w:r>
                          </w:hyperlink>
                          <w:r w:rsidR="009D65FE">
                            <w:rPr>
                              <w:spacing w:val="31"/>
                            </w:rPr>
                            <w:t xml:space="preserve"> </w:t>
                          </w:r>
                          <w:r w:rsidR="009D65FE">
                            <w:rPr>
                              <w:spacing w:val="-2"/>
                            </w:rPr>
                            <w:t>Phone: 0151</w:t>
                          </w:r>
                          <w:r w:rsidR="009D65FE">
                            <w:rPr>
                              <w:spacing w:val="-1"/>
                            </w:rPr>
                            <w:t xml:space="preserve"> 494</w:t>
                          </w:r>
                          <w:r w:rsidR="009D65FE">
                            <w:rPr>
                              <w:spacing w:val="-4"/>
                            </w:rPr>
                            <w:t xml:space="preserve"> </w:t>
                          </w:r>
                          <w:r w:rsidR="009D65FE">
                            <w:rPr>
                              <w:spacing w:val="-2"/>
                            </w:rPr>
                            <w:t>2072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3C4AD" id="_x0000_t202" coordsize="21600,21600" o:spt="202" path="m,l,21600r21600,l21600,xe">
              <v:stroke joinstyle="miter"/>
              <v:path gradientshapeok="t" o:connecttype="rect"/>
            </v:shapetype>
            <v:shape id="Text Box 4" o:spid="_x0000_s1026" type="#_x0000_t202" style="position:absolute;margin-left:392pt;margin-top:35.95pt;width:132.65pt;height:2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D+rgIAAKk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" filled="f" stroked="f">
              <v:textbox inset="0,0,0,0">
                <w:txbxContent>
                  <w:p w:rsidR="009D65FE" w:rsidRDefault="00B87DA7">
                    <w:pPr>
                      <w:pStyle w:val="BodyText"/>
                      <w:ind w:left="219" w:right="18" w:hanging="200"/>
                    </w:pPr>
                    <w:hyperlink r:id="rId3">
                      <w:r w:rsidR="009D65FE">
                        <w:rPr>
                          <w:spacing w:val="-2"/>
                        </w:rPr>
                        <w:t>www.openawards.org.uk</w:t>
                      </w:r>
                    </w:hyperlink>
                    <w:r w:rsidR="009D65FE">
                      <w:rPr>
                        <w:spacing w:val="31"/>
                      </w:rPr>
                      <w:t xml:space="preserve"> </w:t>
                    </w:r>
                    <w:r w:rsidR="009D65FE">
                      <w:rPr>
                        <w:spacing w:val="-2"/>
                      </w:rPr>
                      <w:t>Phone: 0151</w:t>
                    </w:r>
                    <w:r w:rsidR="009D65FE">
                      <w:rPr>
                        <w:spacing w:val="-1"/>
                      </w:rPr>
                      <w:t xml:space="preserve"> 494</w:t>
                    </w:r>
                    <w:r w:rsidR="009D65FE">
                      <w:rPr>
                        <w:spacing w:val="-4"/>
                      </w:rPr>
                      <w:t xml:space="preserve"> </w:t>
                    </w:r>
                    <w:r w:rsidR="009D65FE">
                      <w:rPr>
                        <w:spacing w:val="-2"/>
                      </w:rPr>
                      <w:t>2072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FE" w:rsidRDefault="009D65FE">
    <w:pPr>
      <w:spacing w:line="14" w:lineRule="auto"/>
      <w:rPr>
        <w:sz w:val="20"/>
        <w:szCs w:val="20"/>
      </w:rPr>
    </w:pPr>
    <w:r>
      <w:rPr>
        <w:noProof/>
        <w:lang w:eastAsia="en-GB"/>
      </w:rPr>
      <w:drawing>
        <wp:anchor distT="0" distB="0" distL="114300" distR="114300" simplePos="0" relativeHeight="503309168" behindDoc="1" locked="0" layoutInCell="1" allowOverlap="1" wp14:anchorId="1DDDC467" wp14:editId="5FC4632E">
          <wp:simplePos x="0" y="0"/>
          <wp:positionH relativeFrom="page">
            <wp:posOffset>905510</wp:posOffset>
          </wp:positionH>
          <wp:positionV relativeFrom="page">
            <wp:posOffset>303530</wp:posOffset>
          </wp:positionV>
          <wp:extent cx="991870" cy="6534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503309192" behindDoc="1" locked="0" layoutInCell="1" allowOverlap="1" wp14:anchorId="0C1DCBA8" wp14:editId="6E1AADBE">
              <wp:simplePos x="0" y="0"/>
              <wp:positionH relativeFrom="page">
                <wp:posOffset>4978400</wp:posOffset>
              </wp:positionH>
              <wp:positionV relativeFrom="page">
                <wp:posOffset>456565</wp:posOffset>
              </wp:positionV>
              <wp:extent cx="1684655" cy="35306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5FE" w:rsidRDefault="00B87DA7">
                          <w:pPr>
                            <w:pStyle w:val="BodyText"/>
                            <w:ind w:left="219" w:right="18" w:hanging="200"/>
                          </w:pPr>
                          <w:hyperlink r:id="rId2">
                            <w:r w:rsidR="009D65FE">
                              <w:rPr>
                                <w:spacing w:val="-2"/>
                              </w:rPr>
                              <w:t>www.openawards.org.uk</w:t>
                            </w:r>
                          </w:hyperlink>
                          <w:r w:rsidR="009D65FE">
                            <w:rPr>
                              <w:spacing w:val="31"/>
                            </w:rPr>
                            <w:t xml:space="preserve"> </w:t>
                          </w:r>
                          <w:r w:rsidR="009D65FE">
                            <w:rPr>
                              <w:spacing w:val="-2"/>
                            </w:rPr>
                            <w:t>Phone: 0151</w:t>
                          </w:r>
                          <w:r w:rsidR="009D65FE">
                            <w:rPr>
                              <w:spacing w:val="-1"/>
                            </w:rPr>
                            <w:t xml:space="preserve"> 494</w:t>
                          </w:r>
                          <w:r w:rsidR="009D65FE">
                            <w:rPr>
                              <w:spacing w:val="-4"/>
                            </w:rPr>
                            <w:t xml:space="preserve"> </w:t>
                          </w:r>
                          <w:r w:rsidR="009D65FE">
                            <w:rPr>
                              <w:spacing w:val="-2"/>
                            </w:rPr>
                            <w:t>2072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BA8" id="_x0000_t202" coordsize="21600,21600" o:spt="202" path="m,l,21600r21600,l21600,xe">
              <v:stroke joinstyle="miter"/>
              <v:path gradientshapeok="t" o:connecttype="rect"/>
            </v:shapetype>
            <v:shape id="Text Box 1" o:spid="_x0000_s1027" type="#_x0000_t202" style="position:absolute;margin-left:392pt;margin-top:35.95pt;width:132.65pt;height:27.8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" filled="f" stroked="f">
              <v:textbox inset="0,0,0,0">
                <w:txbxContent>
                  <w:p w:rsidR="009D65FE" w:rsidRDefault="00B87DA7">
                    <w:pPr>
                      <w:pStyle w:val="BodyText"/>
                      <w:ind w:left="219" w:right="18" w:hanging="200"/>
                    </w:pPr>
                    <w:hyperlink r:id="rId3">
                      <w:r w:rsidR="009D65FE">
                        <w:rPr>
                          <w:spacing w:val="-2"/>
                        </w:rPr>
                        <w:t>www.openawards.org.uk</w:t>
                      </w:r>
                    </w:hyperlink>
                    <w:r w:rsidR="009D65FE">
                      <w:rPr>
                        <w:spacing w:val="31"/>
                      </w:rPr>
                      <w:t xml:space="preserve"> </w:t>
                    </w:r>
                    <w:r w:rsidR="009D65FE">
                      <w:rPr>
                        <w:spacing w:val="-2"/>
                      </w:rPr>
                      <w:t>Phone: 0151</w:t>
                    </w:r>
                    <w:r w:rsidR="009D65FE">
                      <w:rPr>
                        <w:spacing w:val="-1"/>
                      </w:rPr>
                      <w:t xml:space="preserve"> 494</w:t>
                    </w:r>
                    <w:r w:rsidR="009D65FE">
                      <w:rPr>
                        <w:spacing w:val="-4"/>
                      </w:rPr>
                      <w:t xml:space="preserve"> </w:t>
                    </w:r>
                    <w:r w:rsidR="009D65FE">
                      <w:rPr>
                        <w:spacing w:val="-2"/>
                      </w:rPr>
                      <w:t>2072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0C1"/>
    <w:multiLevelType w:val="hybridMultilevel"/>
    <w:tmpl w:val="E0AE2D10"/>
    <w:lvl w:ilvl="0" w:tplc="6DC8064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3B01A7"/>
    <w:multiLevelType w:val="hybridMultilevel"/>
    <w:tmpl w:val="14A6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25D"/>
    <w:multiLevelType w:val="hybridMultilevel"/>
    <w:tmpl w:val="4B3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8137C"/>
    <w:multiLevelType w:val="hybridMultilevel"/>
    <w:tmpl w:val="4E0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E38CD"/>
    <w:multiLevelType w:val="hybridMultilevel"/>
    <w:tmpl w:val="32DC8F96"/>
    <w:lvl w:ilvl="0" w:tplc="154A0376">
      <w:numFmt w:val="bullet"/>
      <w:lvlText w:val=""/>
      <w:lvlJc w:val="left"/>
      <w:pPr>
        <w:ind w:left="783" w:hanging="360"/>
      </w:pPr>
      <w:rPr>
        <w:rFonts w:ascii="Symbol" w:eastAsiaTheme="minorHAnsi" w:hAnsi="Symbol" w:cs="Aria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7024984"/>
    <w:multiLevelType w:val="hybridMultilevel"/>
    <w:tmpl w:val="2B5CD69E"/>
    <w:lvl w:ilvl="0" w:tplc="8E0AAEE0">
      <w:start w:val="1"/>
      <w:numFmt w:val="bullet"/>
      <w:pStyle w:val="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236BA6"/>
    <w:multiLevelType w:val="hybridMultilevel"/>
    <w:tmpl w:val="0E4C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F65FF"/>
    <w:multiLevelType w:val="hybridMultilevel"/>
    <w:tmpl w:val="828A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07039"/>
    <w:multiLevelType w:val="multilevel"/>
    <w:tmpl w:val="324E3A8A"/>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377A38"/>
    <w:multiLevelType w:val="hybridMultilevel"/>
    <w:tmpl w:val="EE2008C8"/>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F8E05F5"/>
    <w:multiLevelType w:val="hybridMultilevel"/>
    <w:tmpl w:val="52FAD210"/>
    <w:lvl w:ilvl="0" w:tplc="43C2C908">
      <w:start w:val="1"/>
      <w:numFmt w:val="bullet"/>
      <w:lvlText w:val=""/>
      <w:lvlJc w:val="left"/>
      <w:pPr>
        <w:ind w:left="720" w:hanging="360"/>
      </w:pPr>
      <w:rPr>
        <w:rFonts w:ascii="Symbol" w:eastAsia="Symbol" w:hAnsi="Symbol" w:hint="default"/>
        <w:w w:val="99"/>
        <w:sz w:val="20"/>
        <w:szCs w:val="20"/>
      </w:rPr>
    </w:lvl>
    <w:lvl w:ilvl="1" w:tplc="C630DBA2">
      <w:start w:val="1"/>
      <w:numFmt w:val="bullet"/>
      <w:lvlText w:val=""/>
      <w:lvlJc w:val="left"/>
      <w:pPr>
        <w:ind w:left="838" w:hanging="363"/>
      </w:pPr>
      <w:rPr>
        <w:rFonts w:ascii="Symbol" w:eastAsia="Symbol" w:hAnsi="Symbol" w:hint="default"/>
        <w:sz w:val="24"/>
        <w:szCs w:val="24"/>
      </w:rPr>
    </w:lvl>
    <w:lvl w:ilvl="2" w:tplc="651C491C">
      <w:start w:val="1"/>
      <w:numFmt w:val="bullet"/>
      <w:lvlText w:val="•"/>
      <w:lvlJc w:val="left"/>
      <w:pPr>
        <w:ind w:left="1777" w:hanging="363"/>
      </w:pPr>
      <w:rPr>
        <w:rFonts w:hint="default"/>
      </w:rPr>
    </w:lvl>
    <w:lvl w:ilvl="3" w:tplc="41F25F08">
      <w:start w:val="1"/>
      <w:numFmt w:val="bullet"/>
      <w:lvlText w:val="•"/>
      <w:lvlJc w:val="left"/>
      <w:pPr>
        <w:ind w:left="2716" w:hanging="363"/>
      </w:pPr>
      <w:rPr>
        <w:rFonts w:hint="default"/>
      </w:rPr>
    </w:lvl>
    <w:lvl w:ilvl="4" w:tplc="27E4A23E">
      <w:start w:val="1"/>
      <w:numFmt w:val="bullet"/>
      <w:lvlText w:val="•"/>
      <w:lvlJc w:val="left"/>
      <w:pPr>
        <w:ind w:left="3656" w:hanging="363"/>
      </w:pPr>
      <w:rPr>
        <w:rFonts w:hint="default"/>
      </w:rPr>
    </w:lvl>
    <w:lvl w:ilvl="5" w:tplc="B91E3A22">
      <w:start w:val="1"/>
      <w:numFmt w:val="bullet"/>
      <w:lvlText w:val="•"/>
      <w:lvlJc w:val="left"/>
      <w:pPr>
        <w:ind w:left="4595" w:hanging="363"/>
      </w:pPr>
      <w:rPr>
        <w:rFonts w:hint="default"/>
      </w:rPr>
    </w:lvl>
    <w:lvl w:ilvl="6" w:tplc="887C7A5C">
      <w:start w:val="1"/>
      <w:numFmt w:val="bullet"/>
      <w:lvlText w:val="•"/>
      <w:lvlJc w:val="left"/>
      <w:pPr>
        <w:ind w:left="5534" w:hanging="363"/>
      </w:pPr>
      <w:rPr>
        <w:rFonts w:hint="default"/>
      </w:rPr>
    </w:lvl>
    <w:lvl w:ilvl="7" w:tplc="BBD69892">
      <w:start w:val="1"/>
      <w:numFmt w:val="bullet"/>
      <w:lvlText w:val="•"/>
      <w:lvlJc w:val="left"/>
      <w:pPr>
        <w:ind w:left="6473" w:hanging="363"/>
      </w:pPr>
      <w:rPr>
        <w:rFonts w:hint="default"/>
      </w:rPr>
    </w:lvl>
    <w:lvl w:ilvl="8" w:tplc="AAD2D608">
      <w:start w:val="1"/>
      <w:numFmt w:val="bullet"/>
      <w:lvlText w:val="•"/>
      <w:lvlJc w:val="left"/>
      <w:pPr>
        <w:ind w:left="7412" w:hanging="363"/>
      </w:pPr>
      <w:rPr>
        <w:rFonts w:hint="default"/>
      </w:rPr>
    </w:lvl>
  </w:abstractNum>
  <w:abstractNum w:abstractNumId="11" w15:restartNumberingAfterBreak="0">
    <w:nsid w:val="67002AC5"/>
    <w:multiLevelType w:val="hybridMultilevel"/>
    <w:tmpl w:val="1B8064E2"/>
    <w:lvl w:ilvl="0" w:tplc="154A03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85C0A"/>
    <w:multiLevelType w:val="hybridMultilevel"/>
    <w:tmpl w:val="545E2F7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79A337AB"/>
    <w:multiLevelType w:val="hybridMultilevel"/>
    <w:tmpl w:val="B60A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5"/>
  </w:num>
  <w:num w:numId="5">
    <w:abstractNumId w:val="4"/>
  </w:num>
  <w:num w:numId="6">
    <w:abstractNumId w:val="1"/>
  </w:num>
  <w:num w:numId="7">
    <w:abstractNumId w:val="2"/>
  </w:num>
  <w:num w:numId="8">
    <w:abstractNumId w:val="12"/>
  </w:num>
  <w:num w:numId="9">
    <w:abstractNumId w:val="6"/>
  </w:num>
  <w:num w:numId="10">
    <w:abstractNumId w:val="9"/>
  </w:num>
  <w:num w:numId="11">
    <w:abstractNumId w:val="0"/>
  </w:num>
  <w:num w:numId="12">
    <w:abstractNumId w:val="7"/>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AF"/>
    <w:rsid w:val="0009332C"/>
    <w:rsid w:val="00146293"/>
    <w:rsid w:val="001D7618"/>
    <w:rsid w:val="001F6FB2"/>
    <w:rsid w:val="00207910"/>
    <w:rsid w:val="00251554"/>
    <w:rsid w:val="002E6C2F"/>
    <w:rsid w:val="00321164"/>
    <w:rsid w:val="003D60B9"/>
    <w:rsid w:val="00421C8B"/>
    <w:rsid w:val="00487289"/>
    <w:rsid w:val="004B6FCE"/>
    <w:rsid w:val="004C0883"/>
    <w:rsid w:val="00521431"/>
    <w:rsid w:val="00550BB5"/>
    <w:rsid w:val="00555416"/>
    <w:rsid w:val="005B5452"/>
    <w:rsid w:val="005C5263"/>
    <w:rsid w:val="005D45C6"/>
    <w:rsid w:val="006279A6"/>
    <w:rsid w:val="00630DB4"/>
    <w:rsid w:val="006E368E"/>
    <w:rsid w:val="0073148C"/>
    <w:rsid w:val="0073568B"/>
    <w:rsid w:val="00772ECD"/>
    <w:rsid w:val="00794D4B"/>
    <w:rsid w:val="007C5F00"/>
    <w:rsid w:val="007D4168"/>
    <w:rsid w:val="007E68C8"/>
    <w:rsid w:val="00847DF2"/>
    <w:rsid w:val="00884A74"/>
    <w:rsid w:val="008B10C7"/>
    <w:rsid w:val="008E622F"/>
    <w:rsid w:val="008F0ECA"/>
    <w:rsid w:val="00941822"/>
    <w:rsid w:val="009D65FE"/>
    <w:rsid w:val="00A0321D"/>
    <w:rsid w:val="00A601AF"/>
    <w:rsid w:val="00A67BC9"/>
    <w:rsid w:val="00A84ECD"/>
    <w:rsid w:val="00AA7468"/>
    <w:rsid w:val="00AC37B3"/>
    <w:rsid w:val="00B87DA7"/>
    <w:rsid w:val="00BB0BEC"/>
    <w:rsid w:val="00BC1B52"/>
    <w:rsid w:val="00BD6864"/>
    <w:rsid w:val="00BF4D87"/>
    <w:rsid w:val="00C46BF4"/>
    <w:rsid w:val="00CF3243"/>
    <w:rsid w:val="00DE79D1"/>
    <w:rsid w:val="00E95C5D"/>
    <w:rsid w:val="00EE0A10"/>
    <w:rsid w:val="00F3444B"/>
    <w:rsid w:val="00F51F24"/>
    <w:rsid w:val="00F7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16A8D"/>
  <w15:docId w15:val="{32E97087-4B38-4C85-92B5-7194EC2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ind w:left="118"/>
      <w:outlineLvl w:val="0"/>
    </w:pPr>
    <w:rPr>
      <w:rFonts w:ascii="Arial" w:eastAsia="Arial" w:hAnsi="Arial"/>
      <w:b/>
      <w:bCs/>
      <w:sz w:val="32"/>
      <w:szCs w:val="32"/>
    </w:rPr>
  </w:style>
  <w:style w:type="paragraph" w:styleId="Heading2">
    <w:name w:val="heading 2"/>
    <w:basedOn w:val="Normal"/>
    <w:uiPriority w:val="1"/>
    <w:qFormat/>
    <w:rsid w:val="004C0883"/>
    <w:pPr>
      <w:numPr>
        <w:numId w:val="2"/>
      </w:numPr>
      <w:outlineLvl w:val="1"/>
    </w:pPr>
    <w:rPr>
      <w:rFonts w:ascii="Arial" w:eastAsia="Arial" w:hAnsi="Arial"/>
      <w:b/>
      <w:bCs/>
      <w:sz w:val="28"/>
      <w:szCs w:val="28"/>
    </w:rPr>
  </w:style>
  <w:style w:type="paragraph" w:styleId="Heading3">
    <w:name w:val="heading 3"/>
    <w:basedOn w:val="Normal"/>
    <w:uiPriority w:val="1"/>
    <w:qFormat/>
    <w:rsid w:val="0073148C"/>
    <w:pPr>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1431"/>
    <w:rPr>
      <w:rFonts w:ascii="Tahoma" w:hAnsi="Tahoma" w:cs="Tahoma"/>
      <w:sz w:val="16"/>
      <w:szCs w:val="16"/>
    </w:rPr>
  </w:style>
  <w:style w:type="character" w:customStyle="1" w:styleId="BalloonTextChar">
    <w:name w:val="Balloon Text Char"/>
    <w:basedOn w:val="DefaultParagraphFont"/>
    <w:link w:val="BalloonText"/>
    <w:uiPriority w:val="99"/>
    <w:semiHidden/>
    <w:rsid w:val="00521431"/>
    <w:rPr>
      <w:rFonts w:ascii="Tahoma" w:hAnsi="Tahoma" w:cs="Tahoma"/>
      <w:sz w:val="16"/>
      <w:szCs w:val="16"/>
    </w:rPr>
  </w:style>
  <w:style w:type="paragraph" w:styleId="Header">
    <w:name w:val="header"/>
    <w:basedOn w:val="Normal"/>
    <w:link w:val="HeaderChar"/>
    <w:uiPriority w:val="99"/>
    <w:unhideWhenUsed/>
    <w:rsid w:val="00421C8B"/>
    <w:pPr>
      <w:tabs>
        <w:tab w:val="center" w:pos="4680"/>
        <w:tab w:val="right" w:pos="9360"/>
      </w:tabs>
    </w:pPr>
  </w:style>
  <w:style w:type="character" w:customStyle="1" w:styleId="HeaderChar">
    <w:name w:val="Header Char"/>
    <w:basedOn w:val="DefaultParagraphFont"/>
    <w:link w:val="Header"/>
    <w:uiPriority w:val="99"/>
    <w:rsid w:val="00421C8B"/>
  </w:style>
  <w:style w:type="paragraph" w:styleId="Footer">
    <w:name w:val="footer"/>
    <w:basedOn w:val="Normal"/>
    <w:link w:val="FooterChar"/>
    <w:uiPriority w:val="99"/>
    <w:unhideWhenUsed/>
    <w:rsid w:val="00421C8B"/>
    <w:pPr>
      <w:tabs>
        <w:tab w:val="center" w:pos="4680"/>
        <w:tab w:val="right" w:pos="9360"/>
      </w:tabs>
    </w:pPr>
  </w:style>
  <w:style w:type="character" w:customStyle="1" w:styleId="FooterChar">
    <w:name w:val="Footer Char"/>
    <w:basedOn w:val="DefaultParagraphFont"/>
    <w:link w:val="Footer"/>
    <w:uiPriority w:val="99"/>
    <w:rsid w:val="00421C8B"/>
  </w:style>
  <w:style w:type="table" w:styleId="TableGrid">
    <w:name w:val="Table Grid"/>
    <w:basedOn w:val="TableNormal"/>
    <w:uiPriority w:val="59"/>
    <w:rsid w:val="0042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618"/>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rsid w:val="00794D4B"/>
    <w:rPr>
      <w:rFonts w:cs="Times New Roman"/>
      <w:sz w:val="16"/>
      <w:szCs w:val="16"/>
    </w:rPr>
  </w:style>
  <w:style w:type="paragraph" w:styleId="CommentText">
    <w:name w:val="annotation text"/>
    <w:basedOn w:val="Normal"/>
    <w:link w:val="CommentTextChar"/>
    <w:uiPriority w:val="99"/>
    <w:rsid w:val="00794D4B"/>
    <w:pPr>
      <w:widowControl/>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94D4B"/>
    <w:rPr>
      <w:rFonts w:ascii="Calibri" w:eastAsia="Times New Roman" w:hAnsi="Calibri" w:cs="Times New Roman"/>
      <w:sz w:val="20"/>
      <w:szCs w:val="20"/>
    </w:rPr>
  </w:style>
  <w:style w:type="table" w:styleId="LightList">
    <w:name w:val="Light List"/>
    <w:basedOn w:val="TableNormal"/>
    <w:uiPriority w:val="61"/>
    <w:rsid w:val="00F51F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rsid w:val="003D60B9"/>
    <w:pPr>
      <w:widowControl/>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D60B9"/>
    <w:rPr>
      <w:rFonts w:ascii="Calibri" w:eastAsia="Calibri" w:hAnsi="Calibri" w:cs="Times New Roman"/>
      <w:sz w:val="20"/>
      <w:szCs w:val="20"/>
      <w:lang w:val="en-GB"/>
    </w:rPr>
  </w:style>
  <w:style w:type="paragraph" w:customStyle="1" w:styleId="bullets">
    <w:name w:val="bullets"/>
    <w:basedOn w:val="ListParagraph"/>
    <w:uiPriority w:val="1"/>
    <w:qFormat/>
    <w:rsid w:val="0073148C"/>
    <w:pPr>
      <w:widowControl/>
      <w:numPr>
        <w:numId w:val="4"/>
      </w:numPr>
      <w:contextualSpacing/>
    </w:pPr>
    <w:rPr>
      <w:rFonts w:ascii="Arial" w:hAnsi="Arial" w:cs="Arial"/>
      <w:color w:val="000000"/>
      <w:sz w:val="24"/>
      <w:szCs w:val="24"/>
    </w:rPr>
  </w:style>
  <w:style w:type="character" w:styleId="Emphasis">
    <w:name w:val="Emphasis"/>
    <w:basedOn w:val="DefaultParagraphFont"/>
    <w:uiPriority w:val="20"/>
    <w:qFormat/>
    <w:rsid w:val="00847DF2"/>
    <w:rPr>
      <w:i/>
      <w:iCs/>
    </w:rPr>
  </w:style>
  <w:style w:type="character" w:styleId="Hyperlink">
    <w:name w:val="Hyperlink"/>
    <w:basedOn w:val="DefaultParagraphFont"/>
    <w:uiPriority w:val="99"/>
    <w:unhideWhenUsed/>
    <w:rsid w:val="007C5F0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84A74"/>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4A74"/>
    <w:rPr>
      <w:rFonts w:ascii="Calibri" w:eastAsia="Times New Roman" w:hAnsi="Calibri" w:cs="Times New Roman"/>
      <w:b/>
      <w:bCs/>
      <w:sz w:val="20"/>
      <w:szCs w:val="20"/>
      <w:lang w:val="en-GB"/>
    </w:rPr>
  </w:style>
  <w:style w:type="character" w:styleId="FollowedHyperlink">
    <w:name w:val="FollowedHyperlink"/>
    <w:basedOn w:val="DefaultParagraphFont"/>
    <w:uiPriority w:val="99"/>
    <w:semiHidden/>
    <w:unhideWhenUsed/>
    <w:rsid w:val="00F3444B"/>
    <w:rPr>
      <w:color w:val="800080" w:themeColor="followedHyperlink"/>
      <w:u w:val="single"/>
    </w:rPr>
  </w:style>
  <w:style w:type="character" w:customStyle="1" w:styleId="street-address">
    <w:name w:val="street-address"/>
    <w:basedOn w:val="DefaultParagraphFont"/>
    <w:rsid w:val="00F3444B"/>
  </w:style>
  <w:style w:type="character" w:customStyle="1" w:styleId="locality">
    <w:name w:val="locality"/>
    <w:basedOn w:val="DefaultParagraphFont"/>
    <w:rsid w:val="00F3444B"/>
  </w:style>
  <w:style w:type="character" w:customStyle="1" w:styleId="postal-code">
    <w:name w:val="postal-code"/>
    <w:basedOn w:val="DefaultParagraphFont"/>
    <w:rsid w:val="00F3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21623">
      <w:bodyDiv w:val="1"/>
      <w:marLeft w:val="0"/>
      <w:marRight w:val="0"/>
      <w:marTop w:val="0"/>
      <w:marBottom w:val="0"/>
      <w:divBdr>
        <w:top w:val="none" w:sz="0" w:space="0" w:color="auto"/>
        <w:left w:val="none" w:sz="0" w:space="0" w:color="auto"/>
        <w:bottom w:val="none" w:sz="0" w:space="0" w:color="auto"/>
        <w:right w:val="none" w:sz="0" w:space="0" w:color="auto"/>
      </w:divBdr>
    </w:div>
    <w:div w:id="168139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penawards.org.uk/centres/policies-and-procedures/" TargetMode="Externa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Colors" Target="diagrams/colors2.xml"/><Relationship Id="rId34" Type="http://schemas.openxmlformats.org/officeDocument/2006/relationships/diagramLayout" Target="diagrams/layout5.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hyperlink" Target="mailto:quality@openawards.org.uk" TargetMode="Externa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eader" Target="header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header" Target="header1.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webSettings" Target="webSettings.xml"/><Relationship Id="rId9" Type="http://schemas.openxmlformats.org/officeDocument/2006/relationships/hyperlink" Target="mailto:quality@openawards.org.uk"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_rels/header1.xml.rels><?xml version="1.0" encoding="UTF-8" standalone="yes"?>
<Relationships xmlns="http://schemas.openxmlformats.org/package/2006/relationships"><Relationship Id="rId3" Type="http://schemas.openxmlformats.org/officeDocument/2006/relationships/hyperlink" Target="http://www.openawards.org.uk/" TargetMode="External"/><Relationship Id="rId2" Type="http://schemas.openxmlformats.org/officeDocument/2006/relationships/hyperlink" Target="http://www.openawards.org.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openawards.org.uk/" TargetMode="External"/><Relationship Id="rId2" Type="http://schemas.openxmlformats.org/officeDocument/2006/relationships/hyperlink" Target="http://www.openawards.org.uk/"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3838E3-AE35-4673-B3D4-55247ED593CE}" type="doc">
      <dgm:prSet loTypeId="urn:microsoft.com/office/officeart/2005/8/layout/hChevron3" loCatId="process" qsTypeId="urn:microsoft.com/office/officeart/2005/8/quickstyle/simple1" qsCatId="simple" csTypeId="urn:microsoft.com/office/officeart/2005/8/colors/accent0_2" csCatId="mainScheme" phldr="1"/>
      <dgm:spPr/>
    </dgm:pt>
    <dgm:pt modelId="{FC56630F-52C4-4E1A-8B62-C75CB0D2BF95}">
      <dgm:prSet phldrT="[Text]" custT="1"/>
      <dgm:spPr>
        <a:solidFill>
          <a:schemeClr val="accent4">
            <a:lumMod val="75000"/>
          </a:schemeClr>
        </a:solidFill>
      </dgm:spPr>
      <dgm:t>
        <a:bodyPr/>
        <a:lstStyle/>
        <a:p>
          <a:r>
            <a:rPr lang="en-US" sz="1100" b="1">
              <a:solidFill>
                <a:schemeClr val="bg1"/>
              </a:solidFill>
              <a:latin typeface="Arial" panose="020B0604020202020204" pitchFamily="34" charset="0"/>
              <a:cs typeface="Arial" panose="020B0604020202020204" pitchFamily="34" charset="0"/>
            </a:rPr>
            <a:t>Submission</a:t>
          </a:r>
        </a:p>
      </dgm:t>
    </dgm:pt>
    <dgm:pt modelId="{852D50CF-F73D-4C0C-82FC-B4FA514B9C86}" type="parTrans" cxnId="{219537AC-7103-4D77-BB06-24537B6D2578}">
      <dgm:prSet/>
      <dgm:spPr/>
      <dgm:t>
        <a:bodyPr/>
        <a:lstStyle/>
        <a:p>
          <a:endParaRPr lang="en-US"/>
        </a:p>
      </dgm:t>
    </dgm:pt>
    <dgm:pt modelId="{A77B04DD-A3A2-4158-B37F-4FCCF762D253}" type="sibTrans" cxnId="{219537AC-7103-4D77-BB06-24537B6D2578}">
      <dgm:prSet/>
      <dgm:spPr/>
      <dgm:t>
        <a:bodyPr/>
        <a:lstStyle/>
        <a:p>
          <a:endParaRPr lang="en-US"/>
        </a:p>
      </dgm:t>
    </dgm:pt>
    <dgm:pt modelId="{A7D5E52C-1F23-40A9-AF34-78B1AB30E9CA}">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Initial investigation</a:t>
          </a:r>
        </a:p>
      </dgm:t>
    </dgm:pt>
    <dgm:pt modelId="{9C405451-1B66-46DE-9CDE-9DAEDF00E0F7}" type="parTrans" cxnId="{7FBCDE16-BFF7-47A9-83E8-51DD1994AA79}">
      <dgm:prSet/>
      <dgm:spPr/>
      <dgm:t>
        <a:bodyPr/>
        <a:lstStyle/>
        <a:p>
          <a:endParaRPr lang="en-US"/>
        </a:p>
      </dgm:t>
    </dgm:pt>
    <dgm:pt modelId="{1898B58B-01BE-4DC2-A510-BF081BE28C90}" type="sibTrans" cxnId="{7FBCDE16-BFF7-47A9-83E8-51DD1994AA79}">
      <dgm:prSet/>
      <dgm:spPr/>
      <dgm:t>
        <a:bodyPr/>
        <a:lstStyle/>
        <a:p>
          <a:endParaRPr lang="en-US"/>
        </a:p>
      </dgm:t>
    </dgm:pt>
    <dgm:pt modelId="{84F39356-2F60-4478-A080-FC2F521C40E8}">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1 appeal</a:t>
          </a:r>
        </a:p>
      </dgm:t>
    </dgm:pt>
    <dgm:pt modelId="{8C1A28FF-42D1-412D-897C-866A6A3725D3}" type="parTrans" cxnId="{559F1352-7F71-49F7-98CC-A7B7D6C690A6}">
      <dgm:prSet/>
      <dgm:spPr/>
      <dgm:t>
        <a:bodyPr/>
        <a:lstStyle/>
        <a:p>
          <a:endParaRPr lang="en-US"/>
        </a:p>
      </dgm:t>
    </dgm:pt>
    <dgm:pt modelId="{D099FED7-7E71-49FF-99D1-A6AC2464F5D4}" type="sibTrans" cxnId="{559F1352-7F71-49F7-98CC-A7B7D6C690A6}">
      <dgm:prSet/>
      <dgm:spPr/>
      <dgm:t>
        <a:bodyPr/>
        <a:lstStyle/>
        <a:p>
          <a:endParaRPr lang="en-US"/>
        </a:p>
      </dgm:t>
    </dgm:pt>
    <dgm:pt modelId="{51E973F5-DCE7-4976-9868-C8DC188A2731}">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2 appeal</a:t>
          </a:r>
        </a:p>
      </dgm:t>
    </dgm:pt>
    <dgm:pt modelId="{50EB0274-8476-4129-A39A-FC2C84638C33}" type="parTrans" cxnId="{16D56E6B-0CF1-4DCE-ACA0-CBD25C6DCB05}">
      <dgm:prSet/>
      <dgm:spPr/>
      <dgm:t>
        <a:bodyPr/>
        <a:lstStyle/>
        <a:p>
          <a:endParaRPr lang="en-US"/>
        </a:p>
      </dgm:t>
    </dgm:pt>
    <dgm:pt modelId="{A195A237-DE93-4194-AC85-5F5815C42AF8}" type="sibTrans" cxnId="{16D56E6B-0CF1-4DCE-ACA0-CBD25C6DCB05}">
      <dgm:prSet/>
      <dgm:spPr/>
      <dgm:t>
        <a:bodyPr/>
        <a:lstStyle/>
        <a:p>
          <a:endParaRPr lang="en-US"/>
        </a:p>
      </dgm:t>
    </dgm:pt>
    <dgm:pt modelId="{D55089C5-AEF4-4339-8840-87E634011C5D}">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Next steps</a:t>
          </a:r>
        </a:p>
      </dgm:t>
    </dgm:pt>
    <dgm:pt modelId="{70464D2D-F186-472C-A030-025325F2B81C}" type="parTrans" cxnId="{7134CEF2-8AE9-46CB-9475-A3E54BD727CB}">
      <dgm:prSet/>
      <dgm:spPr/>
      <dgm:t>
        <a:bodyPr/>
        <a:lstStyle/>
        <a:p>
          <a:endParaRPr lang="en-US"/>
        </a:p>
      </dgm:t>
    </dgm:pt>
    <dgm:pt modelId="{4B7F01D1-C41E-48E9-AEFA-F7E42162484C}" type="sibTrans" cxnId="{7134CEF2-8AE9-46CB-9475-A3E54BD727CB}">
      <dgm:prSet/>
      <dgm:spPr/>
      <dgm:t>
        <a:bodyPr/>
        <a:lstStyle/>
        <a:p>
          <a:endParaRPr lang="en-US"/>
        </a:p>
      </dgm:t>
    </dgm:pt>
    <dgm:pt modelId="{477681AA-B5E5-45D7-BD28-BAE640FD9289}" type="pres">
      <dgm:prSet presAssocID="{5C3838E3-AE35-4673-B3D4-55247ED593CE}" presName="Name0" presStyleCnt="0">
        <dgm:presLayoutVars>
          <dgm:dir/>
          <dgm:resizeHandles val="exact"/>
        </dgm:presLayoutVars>
      </dgm:prSet>
      <dgm:spPr/>
    </dgm:pt>
    <dgm:pt modelId="{9247EB98-4890-4FBE-BDA8-AD53FA1D06D3}" type="pres">
      <dgm:prSet presAssocID="{FC56630F-52C4-4E1A-8B62-C75CB0D2BF95}" presName="parTxOnly" presStyleLbl="node1" presStyleIdx="0" presStyleCnt="5" custScaleX="85814">
        <dgm:presLayoutVars>
          <dgm:bulletEnabled val="1"/>
        </dgm:presLayoutVars>
      </dgm:prSet>
      <dgm:spPr/>
      <dgm:t>
        <a:bodyPr/>
        <a:lstStyle/>
        <a:p>
          <a:endParaRPr lang="en-US"/>
        </a:p>
      </dgm:t>
    </dgm:pt>
    <dgm:pt modelId="{25F8EB3F-A866-4123-A2C0-CADC287C199F}" type="pres">
      <dgm:prSet presAssocID="{A77B04DD-A3A2-4158-B37F-4FCCF762D253}" presName="parSpace" presStyleCnt="0"/>
      <dgm:spPr/>
    </dgm:pt>
    <dgm:pt modelId="{7F31807A-8B93-4608-B4C6-C9C928E33F98}" type="pres">
      <dgm:prSet presAssocID="{A7D5E52C-1F23-40A9-AF34-78B1AB30E9CA}" presName="parTxOnly" presStyleLbl="node1" presStyleIdx="1" presStyleCnt="5" custScaleX="111568">
        <dgm:presLayoutVars>
          <dgm:bulletEnabled val="1"/>
        </dgm:presLayoutVars>
      </dgm:prSet>
      <dgm:spPr/>
      <dgm:t>
        <a:bodyPr/>
        <a:lstStyle/>
        <a:p>
          <a:endParaRPr lang="en-US"/>
        </a:p>
      </dgm:t>
    </dgm:pt>
    <dgm:pt modelId="{F1738B06-E97F-430C-B9AE-199067CF4A6F}" type="pres">
      <dgm:prSet presAssocID="{1898B58B-01BE-4DC2-A510-BF081BE28C90}" presName="parSpace" presStyleCnt="0"/>
      <dgm:spPr/>
    </dgm:pt>
    <dgm:pt modelId="{5C037A04-F034-4E53-A1EE-F19E3E5E89D5}" type="pres">
      <dgm:prSet presAssocID="{84F39356-2F60-4478-A080-FC2F521C40E8}" presName="parTxOnly" presStyleLbl="node1" presStyleIdx="2" presStyleCnt="5" custScaleX="100008">
        <dgm:presLayoutVars>
          <dgm:bulletEnabled val="1"/>
        </dgm:presLayoutVars>
      </dgm:prSet>
      <dgm:spPr/>
      <dgm:t>
        <a:bodyPr/>
        <a:lstStyle/>
        <a:p>
          <a:endParaRPr lang="en-US"/>
        </a:p>
      </dgm:t>
    </dgm:pt>
    <dgm:pt modelId="{7892F886-CD97-4AA9-B781-A9B1D47DED9E}" type="pres">
      <dgm:prSet presAssocID="{D099FED7-7E71-49FF-99D1-A6AC2464F5D4}" presName="parSpace" presStyleCnt="0"/>
      <dgm:spPr/>
    </dgm:pt>
    <dgm:pt modelId="{B0670017-C8BF-4840-85DB-32EC827A18B6}" type="pres">
      <dgm:prSet presAssocID="{51E973F5-DCE7-4976-9868-C8DC188A2731}" presName="parTxOnly" presStyleLbl="node1" presStyleIdx="3" presStyleCnt="5">
        <dgm:presLayoutVars>
          <dgm:bulletEnabled val="1"/>
        </dgm:presLayoutVars>
      </dgm:prSet>
      <dgm:spPr/>
      <dgm:t>
        <a:bodyPr/>
        <a:lstStyle/>
        <a:p>
          <a:endParaRPr lang="en-US"/>
        </a:p>
      </dgm:t>
    </dgm:pt>
    <dgm:pt modelId="{032B6C33-BAF1-49A3-A465-778EB5E2EAAE}" type="pres">
      <dgm:prSet presAssocID="{A195A237-DE93-4194-AC85-5F5815C42AF8}" presName="parSpace" presStyleCnt="0"/>
      <dgm:spPr/>
    </dgm:pt>
    <dgm:pt modelId="{FB0F8EF2-8B53-4EAA-BEAB-41FF18298A53}" type="pres">
      <dgm:prSet presAssocID="{D55089C5-AEF4-4339-8840-87E634011C5D}" presName="parTxOnly" presStyleLbl="node1" presStyleIdx="4" presStyleCnt="5">
        <dgm:presLayoutVars>
          <dgm:bulletEnabled val="1"/>
        </dgm:presLayoutVars>
      </dgm:prSet>
      <dgm:spPr/>
      <dgm:t>
        <a:bodyPr/>
        <a:lstStyle/>
        <a:p>
          <a:endParaRPr lang="en-US"/>
        </a:p>
      </dgm:t>
    </dgm:pt>
  </dgm:ptLst>
  <dgm:cxnLst>
    <dgm:cxn modelId="{559F1352-7F71-49F7-98CC-A7B7D6C690A6}" srcId="{5C3838E3-AE35-4673-B3D4-55247ED593CE}" destId="{84F39356-2F60-4478-A080-FC2F521C40E8}" srcOrd="2" destOrd="0" parTransId="{8C1A28FF-42D1-412D-897C-866A6A3725D3}" sibTransId="{D099FED7-7E71-49FF-99D1-A6AC2464F5D4}"/>
    <dgm:cxn modelId="{7FBCDE16-BFF7-47A9-83E8-51DD1994AA79}" srcId="{5C3838E3-AE35-4673-B3D4-55247ED593CE}" destId="{A7D5E52C-1F23-40A9-AF34-78B1AB30E9CA}" srcOrd="1" destOrd="0" parTransId="{9C405451-1B66-46DE-9CDE-9DAEDF00E0F7}" sibTransId="{1898B58B-01BE-4DC2-A510-BF081BE28C90}"/>
    <dgm:cxn modelId="{16D56E6B-0CF1-4DCE-ACA0-CBD25C6DCB05}" srcId="{5C3838E3-AE35-4673-B3D4-55247ED593CE}" destId="{51E973F5-DCE7-4976-9868-C8DC188A2731}" srcOrd="3" destOrd="0" parTransId="{50EB0274-8476-4129-A39A-FC2C84638C33}" sibTransId="{A195A237-DE93-4194-AC85-5F5815C42AF8}"/>
    <dgm:cxn modelId="{5CDA76EC-7745-407C-AA08-08B9336C07B0}" type="presOf" srcId="{A7D5E52C-1F23-40A9-AF34-78B1AB30E9CA}" destId="{7F31807A-8B93-4608-B4C6-C9C928E33F98}" srcOrd="0" destOrd="0" presId="urn:microsoft.com/office/officeart/2005/8/layout/hChevron3"/>
    <dgm:cxn modelId="{219537AC-7103-4D77-BB06-24537B6D2578}" srcId="{5C3838E3-AE35-4673-B3D4-55247ED593CE}" destId="{FC56630F-52C4-4E1A-8B62-C75CB0D2BF95}" srcOrd="0" destOrd="0" parTransId="{852D50CF-F73D-4C0C-82FC-B4FA514B9C86}" sibTransId="{A77B04DD-A3A2-4158-B37F-4FCCF762D253}"/>
    <dgm:cxn modelId="{AC822A35-0204-40F5-8AE4-7138C84BC23E}" type="presOf" srcId="{FC56630F-52C4-4E1A-8B62-C75CB0D2BF95}" destId="{9247EB98-4890-4FBE-BDA8-AD53FA1D06D3}" srcOrd="0" destOrd="0" presId="urn:microsoft.com/office/officeart/2005/8/layout/hChevron3"/>
    <dgm:cxn modelId="{84AB35F3-F8ED-4D58-9C1F-A98F5B0321AA}" type="presOf" srcId="{D55089C5-AEF4-4339-8840-87E634011C5D}" destId="{FB0F8EF2-8B53-4EAA-BEAB-41FF18298A53}" srcOrd="0" destOrd="0" presId="urn:microsoft.com/office/officeart/2005/8/layout/hChevron3"/>
    <dgm:cxn modelId="{C49F2E6D-221A-4D61-9B42-23E8EBD79DBC}" type="presOf" srcId="{5C3838E3-AE35-4673-B3D4-55247ED593CE}" destId="{477681AA-B5E5-45D7-BD28-BAE640FD9289}" srcOrd="0" destOrd="0" presId="urn:microsoft.com/office/officeart/2005/8/layout/hChevron3"/>
    <dgm:cxn modelId="{7134CEF2-8AE9-46CB-9475-A3E54BD727CB}" srcId="{5C3838E3-AE35-4673-B3D4-55247ED593CE}" destId="{D55089C5-AEF4-4339-8840-87E634011C5D}" srcOrd="4" destOrd="0" parTransId="{70464D2D-F186-472C-A030-025325F2B81C}" sibTransId="{4B7F01D1-C41E-48E9-AEFA-F7E42162484C}"/>
    <dgm:cxn modelId="{7B99E385-4032-4537-B77B-E3B441EAFC65}" type="presOf" srcId="{51E973F5-DCE7-4976-9868-C8DC188A2731}" destId="{B0670017-C8BF-4840-85DB-32EC827A18B6}" srcOrd="0" destOrd="0" presId="urn:microsoft.com/office/officeart/2005/8/layout/hChevron3"/>
    <dgm:cxn modelId="{F8688571-14A9-4C93-8E0D-FE1927F156A2}" type="presOf" srcId="{84F39356-2F60-4478-A080-FC2F521C40E8}" destId="{5C037A04-F034-4E53-A1EE-F19E3E5E89D5}" srcOrd="0" destOrd="0" presId="urn:microsoft.com/office/officeart/2005/8/layout/hChevron3"/>
    <dgm:cxn modelId="{7C01FB5D-1A0E-4F80-9AE0-DAA6E23A23E3}" type="presParOf" srcId="{477681AA-B5E5-45D7-BD28-BAE640FD9289}" destId="{9247EB98-4890-4FBE-BDA8-AD53FA1D06D3}" srcOrd="0" destOrd="0" presId="urn:microsoft.com/office/officeart/2005/8/layout/hChevron3"/>
    <dgm:cxn modelId="{3198EF30-FA2F-478B-A89B-08620B768F97}" type="presParOf" srcId="{477681AA-B5E5-45D7-BD28-BAE640FD9289}" destId="{25F8EB3F-A866-4123-A2C0-CADC287C199F}" srcOrd="1" destOrd="0" presId="urn:microsoft.com/office/officeart/2005/8/layout/hChevron3"/>
    <dgm:cxn modelId="{5DF3B191-3E3F-445D-AB94-2406B52369D4}" type="presParOf" srcId="{477681AA-B5E5-45D7-BD28-BAE640FD9289}" destId="{7F31807A-8B93-4608-B4C6-C9C928E33F98}" srcOrd="2" destOrd="0" presId="urn:microsoft.com/office/officeart/2005/8/layout/hChevron3"/>
    <dgm:cxn modelId="{4E558282-8D4F-4632-B5B1-83C9F1C26315}" type="presParOf" srcId="{477681AA-B5E5-45D7-BD28-BAE640FD9289}" destId="{F1738B06-E97F-430C-B9AE-199067CF4A6F}" srcOrd="3" destOrd="0" presId="urn:microsoft.com/office/officeart/2005/8/layout/hChevron3"/>
    <dgm:cxn modelId="{58FAB274-45CA-44CC-B6AD-83C40388A074}" type="presParOf" srcId="{477681AA-B5E5-45D7-BD28-BAE640FD9289}" destId="{5C037A04-F034-4E53-A1EE-F19E3E5E89D5}" srcOrd="4" destOrd="0" presId="urn:microsoft.com/office/officeart/2005/8/layout/hChevron3"/>
    <dgm:cxn modelId="{7EFA2AD6-86C3-4C04-B394-C1FBE1B85874}" type="presParOf" srcId="{477681AA-B5E5-45D7-BD28-BAE640FD9289}" destId="{7892F886-CD97-4AA9-B781-A9B1D47DED9E}" srcOrd="5" destOrd="0" presId="urn:microsoft.com/office/officeart/2005/8/layout/hChevron3"/>
    <dgm:cxn modelId="{6794E457-A520-43FA-82E3-0B3B90010517}" type="presParOf" srcId="{477681AA-B5E5-45D7-BD28-BAE640FD9289}" destId="{B0670017-C8BF-4840-85DB-32EC827A18B6}" srcOrd="6" destOrd="0" presId="urn:microsoft.com/office/officeart/2005/8/layout/hChevron3"/>
    <dgm:cxn modelId="{79AC9F4E-F40A-4068-83A0-F692AB7F9A07}" type="presParOf" srcId="{477681AA-B5E5-45D7-BD28-BAE640FD9289}" destId="{032B6C33-BAF1-49A3-A465-778EB5E2EAAE}" srcOrd="7" destOrd="0" presId="urn:microsoft.com/office/officeart/2005/8/layout/hChevron3"/>
    <dgm:cxn modelId="{DC3694D2-6354-46E0-B781-E2FF6116C468}" type="presParOf" srcId="{477681AA-B5E5-45D7-BD28-BAE640FD9289}" destId="{FB0F8EF2-8B53-4EAA-BEAB-41FF18298A53}"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838E3-AE35-4673-B3D4-55247ED593CE}" type="doc">
      <dgm:prSet loTypeId="urn:microsoft.com/office/officeart/2005/8/layout/hChevron3" loCatId="process" qsTypeId="urn:microsoft.com/office/officeart/2005/8/quickstyle/simple1" qsCatId="simple" csTypeId="urn:microsoft.com/office/officeart/2005/8/colors/accent0_2" csCatId="mainScheme" phldr="1"/>
      <dgm:spPr/>
    </dgm:pt>
    <dgm:pt modelId="{FC56630F-52C4-4E1A-8B62-C75CB0D2BF95}">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Submission</a:t>
          </a:r>
        </a:p>
      </dgm:t>
    </dgm:pt>
    <dgm:pt modelId="{852D50CF-F73D-4C0C-82FC-B4FA514B9C86}" type="parTrans" cxnId="{219537AC-7103-4D77-BB06-24537B6D2578}">
      <dgm:prSet/>
      <dgm:spPr/>
      <dgm:t>
        <a:bodyPr/>
        <a:lstStyle/>
        <a:p>
          <a:endParaRPr lang="en-US"/>
        </a:p>
      </dgm:t>
    </dgm:pt>
    <dgm:pt modelId="{A77B04DD-A3A2-4158-B37F-4FCCF762D253}" type="sibTrans" cxnId="{219537AC-7103-4D77-BB06-24537B6D2578}">
      <dgm:prSet/>
      <dgm:spPr/>
      <dgm:t>
        <a:bodyPr/>
        <a:lstStyle/>
        <a:p>
          <a:endParaRPr lang="en-US"/>
        </a:p>
      </dgm:t>
    </dgm:pt>
    <dgm:pt modelId="{A7D5E52C-1F23-40A9-AF34-78B1AB30E9CA}">
      <dgm:prSet phldrT="[Text]" custT="1"/>
      <dgm:spPr>
        <a:solidFill>
          <a:schemeClr val="accent4">
            <a:lumMod val="75000"/>
          </a:schemeClr>
        </a:solidFill>
      </dgm:spPr>
      <dgm:t>
        <a:bodyPr/>
        <a:lstStyle/>
        <a:p>
          <a:r>
            <a:rPr lang="en-US" sz="1100" b="1">
              <a:solidFill>
                <a:schemeClr val="bg1"/>
              </a:solidFill>
              <a:latin typeface="Arial" panose="020B0604020202020204" pitchFamily="34" charset="0"/>
              <a:cs typeface="Arial" panose="020B0604020202020204" pitchFamily="34" charset="0"/>
            </a:rPr>
            <a:t>Initial investigation</a:t>
          </a:r>
        </a:p>
      </dgm:t>
    </dgm:pt>
    <dgm:pt modelId="{9C405451-1B66-46DE-9CDE-9DAEDF00E0F7}" type="parTrans" cxnId="{7FBCDE16-BFF7-47A9-83E8-51DD1994AA79}">
      <dgm:prSet/>
      <dgm:spPr/>
      <dgm:t>
        <a:bodyPr/>
        <a:lstStyle/>
        <a:p>
          <a:endParaRPr lang="en-US"/>
        </a:p>
      </dgm:t>
    </dgm:pt>
    <dgm:pt modelId="{1898B58B-01BE-4DC2-A510-BF081BE28C90}" type="sibTrans" cxnId="{7FBCDE16-BFF7-47A9-83E8-51DD1994AA79}">
      <dgm:prSet/>
      <dgm:spPr/>
      <dgm:t>
        <a:bodyPr/>
        <a:lstStyle/>
        <a:p>
          <a:endParaRPr lang="en-US"/>
        </a:p>
      </dgm:t>
    </dgm:pt>
    <dgm:pt modelId="{84F39356-2F60-4478-A080-FC2F521C40E8}">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1 appeal</a:t>
          </a:r>
        </a:p>
      </dgm:t>
    </dgm:pt>
    <dgm:pt modelId="{8C1A28FF-42D1-412D-897C-866A6A3725D3}" type="parTrans" cxnId="{559F1352-7F71-49F7-98CC-A7B7D6C690A6}">
      <dgm:prSet/>
      <dgm:spPr/>
      <dgm:t>
        <a:bodyPr/>
        <a:lstStyle/>
        <a:p>
          <a:endParaRPr lang="en-US"/>
        </a:p>
      </dgm:t>
    </dgm:pt>
    <dgm:pt modelId="{D099FED7-7E71-49FF-99D1-A6AC2464F5D4}" type="sibTrans" cxnId="{559F1352-7F71-49F7-98CC-A7B7D6C690A6}">
      <dgm:prSet/>
      <dgm:spPr/>
      <dgm:t>
        <a:bodyPr/>
        <a:lstStyle/>
        <a:p>
          <a:endParaRPr lang="en-US"/>
        </a:p>
      </dgm:t>
    </dgm:pt>
    <dgm:pt modelId="{51E973F5-DCE7-4976-9868-C8DC188A2731}">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2 appeal</a:t>
          </a:r>
        </a:p>
      </dgm:t>
    </dgm:pt>
    <dgm:pt modelId="{50EB0274-8476-4129-A39A-FC2C84638C33}" type="parTrans" cxnId="{16D56E6B-0CF1-4DCE-ACA0-CBD25C6DCB05}">
      <dgm:prSet/>
      <dgm:spPr/>
      <dgm:t>
        <a:bodyPr/>
        <a:lstStyle/>
        <a:p>
          <a:endParaRPr lang="en-US"/>
        </a:p>
      </dgm:t>
    </dgm:pt>
    <dgm:pt modelId="{A195A237-DE93-4194-AC85-5F5815C42AF8}" type="sibTrans" cxnId="{16D56E6B-0CF1-4DCE-ACA0-CBD25C6DCB05}">
      <dgm:prSet/>
      <dgm:spPr/>
      <dgm:t>
        <a:bodyPr/>
        <a:lstStyle/>
        <a:p>
          <a:endParaRPr lang="en-US"/>
        </a:p>
      </dgm:t>
    </dgm:pt>
    <dgm:pt modelId="{D55089C5-AEF4-4339-8840-87E634011C5D}">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Next steps</a:t>
          </a:r>
        </a:p>
      </dgm:t>
    </dgm:pt>
    <dgm:pt modelId="{70464D2D-F186-472C-A030-025325F2B81C}" type="parTrans" cxnId="{7134CEF2-8AE9-46CB-9475-A3E54BD727CB}">
      <dgm:prSet/>
      <dgm:spPr/>
      <dgm:t>
        <a:bodyPr/>
        <a:lstStyle/>
        <a:p>
          <a:endParaRPr lang="en-US"/>
        </a:p>
      </dgm:t>
    </dgm:pt>
    <dgm:pt modelId="{4B7F01D1-C41E-48E9-AEFA-F7E42162484C}" type="sibTrans" cxnId="{7134CEF2-8AE9-46CB-9475-A3E54BD727CB}">
      <dgm:prSet/>
      <dgm:spPr/>
      <dgm:t>
        <a:bodyPr/>
        <a:lstStyle/>
        <a:p>
          <a:endParaRPr lang="en-US"/>
        </a:p>
      </dgm:t>
    </dgm:pt>
    <dgm:pt modelId="{477681AA-B5E5-45D7-BD28-BAE640FD9289}" type="pres">
      <dgm:prSet presAssocID="{5C3838E3-AE35-4673-B3D4-55247ED593CE}" presName="Name0" presStyleCnt="0">
        <dgm:presLayoutVars>
          <dgm:dir/>
          <dgm:resizeHandles val="exact"/>
        </dgm:presLayoutVars>
      </dgm:prSet>
      <dgm:spPr/>
    </dgm:pt>
    <dgm:pt modelId="{9247EB98-4890-4FBE-BDA8-AD53FA1D06D3}" type="pres">
      <dgm:prSet presAssocID="{FC56630F-52C4-4E1A-8B62-C75CB0D2BF95}" presName="parTxOnly" presStyleLbl="node1" presStyleIdx="0" presStyleCnt="5" custScaleX="85814">
        <dgm:presLayoutVars>
          <dgm:bulletEnabled val="1"/>
        </dgm:presLayoutVars>
      </dgm:prSet>
      <dgm:spPr/>
      <dgm:t>
        <a:bodyPr/>
        <a:lstStyle/>
        <a:p>
          <a:endParaRPr lang="en-US"/>
        </a:p>
      </dgm:t>
    </dgm:pt>
    <dgm:pt modelId="{25F8EB3F-A866-4123-A2C0-CADC287C199F}" type="pres">
      <dgm:prSet presAssocID="{A77B04DD-A3A2-4158-B37F-4FCCF762D253}" presName="parSpace" presStyleCnt="0"/>
      <dgm:spPr/>
    </dgm:pt>
    <dgm:pt modelId="{7F31807A-8B93-4608-B4C6-C9C928E33F98}" type="pres">
      <dgm:prSet presAssocID="{A7D5E52C-1F23-40A9-AF34-78B1AB30E9CA}" presName="parTxOnly" presStyleLbl="node1" presStyleIdx="1" presStyleCnt="5" custScaleX="111568">
        <dgm:presLayoutVars>
          <dgm:bulletEnabled val="1"/>
        </dgm:presLayoutVars>
      </dgm:prSet>
      <dgm:spPr/>
      <dgm:t>
        <a:bodyPr/>
        <a:lstStyle/>
        <a:p>
          <a:endParaRPr lang="en-US"/>
        </a:p>
      </dgm:t>
    </dgm:pt>
    <dgm:pt modelId="{F1738B06-E97F-430C-B9AE-199067CF4A6F}" type="pres">
      <dgm:prSet presAssocID="{1898B58B-01BE-4DC2-A510-BF081BE28C90}" presName="parSpace" presStyleCnt="0"/>
      <dgm:spPr/>
    </dgm:pt>
    <dgm:pt modelId="{5C037A04-F034-4E53-A1EE-F19E3E5E89D5}" type="pres">
      <dgm:prSet presAssocID="{84F39356-2F60-4478-A080-FC2F521C40E8}" presName="parTxOnly" presStyleLbl="node1" presStyleIdx="2" presStyleCnt="5" custScaleX="100008">
        <dgm:presLayoutVars>
          <dgm:bulletEnabled val="1"/>
        </dgm:presLayoutVars>
      </dgm:prSet>
      <dgm:spPr/>
      <dgm:t>
        <a:bodyPr/>
        <a:lstStyle/>
        <a:p>
          <a:endParaRPr lang="en-US"/>
        </a:p>
      </dgm:t>
    </dgm:pt>
    <dgm:pt modelId="{7892F886-CD97-4AA9-B781-A9B1D47DED9E}" type="pres">
      <dgm:prSet presAssocID="{D099FED7-7E71-49FF-99D1-A6AC2464F5D4}" presName="parSpace" presStyleCnt="0"/>
      <dgm:spPr/>
    </dgm:pt>
    <dgm:pt modelId="{B0670017-C8BF-4840-85DB-32EC827A18B6}" type="pres">
      <dgm:prSet presAssocID="{51E973F5-DCE7-4976-9868-C8DC188A2731}" presName="parTxOnly" presStyleLbl="node1" presStyleIdx="3" presStyleCnt="5">
        <dgm:presLayoutVars>
          <dgm:bulletEnabled val="1"/>
        </dgm:presLayoutVars>
      </dgm:prSet>
      <dgm:spPr/>
      <dgm:t>
        <a:bodyPr/>
        <a:lstStyle/>
        <a:p>
          <a:endParaRPr lang="en-US"/>
        </a:p>
      </dgm:t>
    </dgm:pt>
    <dgm:pt modelId="{032B6C33-BAF1-49A3-A465-778EB5E2EAAE}" type="pres">
      <dgm:prSet presAssocID="{A195A237-DE93-4194-AC85-5F5815C42AF8}" presName="parSpace" presStyleCnt="0"/>
      <dgm:spPr/>
    </dgm:pt>
    <dgm:pt modelId="{FB0F8EF2-8B53-4EAA-BEAB-41FF18298A53}" type="pres">
      <dgm:prSet presAssocID="{D55089C5-AEF4-4339-8840-87E634011C5D}" presName="parTxOnly" presStyleLbl="node1" presStyleIdx="4" presStyleCnt="5">
        <dgm:presLayoutVars>
          <dgm:bulletEnabled val="1"/>
        </dgm:presLayoutVars>
      </dgm:prSet>
      <dgm:spPr/>
      <dgm:t>
        <a:bodyPr/>
        <a:lstStyle/>
        <a:p>
          <a:endParaRPr lang="en-US"/>
        </a:p>
      </dgm:t>
    </dgm:pt>
  </dgm:ptLst>
  <dgm:cxnLst>
    <dgm:cxn modelId="{5D6439BC-B20D-4344-A685-F5A7510E16BB}" type="presOf" srcId="{5C3838E3-AE35-4673-B3D4-55247ED593CE}" destId="{477681AA-B5E5-45D7-BD28-BAE640FD9289}" srcOrd="0" destOrd="0" presId="urn:microsoft.com/office/officeart/2005/8/layout/hChevron3"/>
    <dgm:cxn modelId="{4DB5B38A-F2BB-48F7-98E4-E73439B35530}" type="presOf" srcId="{D55089C5-AEF4-4339-8840-87E634011C5D}" destId="{FB0F8EF2-8B53-4EAA-BEAB-41FF18298A53}" srcOrd="0" destOrd="0" presId="urn:microsoft.com/office/officeart/2005/8/layout/hChevron3"/>
    <dgm:cxn modelId="{7FBCDE16-BFF7-47A9-83E8-51DD1994AA79}" srcId="{5C3838E3-AE35-4673-B3D4-55247ED593CE}" destId="{A7D5E52C-1F23-40A9-AF34-78B1AB30E9CA}" srcOrd="1" destOrd="0" parTransId="{9C405451-1B66-46DE-9CDE-9DAEDF00E0F7}" sibTransId="{1898B58B-01BE-4DC2-A510-BF081BE28C90}"/>
    <dgm:cxn modelId="{559F1352-7F71-49F7-98CC-A7B7D6C690A6}" srcId="{5C3838E3-AE35-4673-B3D4-55247ED593CE}" destId="{84F39356-2F60-4478-A080-FC2F521C40E8}" srcOrd="2" destOrd="0" parTransId="{8C1A28FF-42D1-412D-897C-866A6A3725D3}" sibTransId="{D099FED7-7E71-49FF-99D1-A6AC2464F5D4}"/>
    <dgm:cxn modelId="{7A17165E-5CF5-4B3F-A9B6-0337297D955F}" type="presOf" srcId="{51E973F5-DCE7-4976-9868-C8DC188A2731}" destId="{B0670017-C8BF-4840-85DB-32EC827A18B6}" srcOrd="0" destOrd="0" presId="urn:microsoft.com/office/officeart/2005/8/layout/hChevron3"/>
    <dgm:cxn modelId="{16D56E6B-0CF1-4DCE-ACA0-CBD25C6DCB05}" srcId="{5C3838E3-AE35-4673-B3D4-55247ED593CE}" destId="{51E973F5-DCE7-4976-9868-C8DC188A2731}" srcOrd="3" destOrd="0" parTransId="{50EB0274-8476-4129-A39A-FC2C84638C33}" sibTransId="{A195A237-DE93-4194-AC85-5F5815C42AF8}"/>
    <dgm:cxn modelId="{7134CEF2-8AE9-46CB-9475-A3E54BD727CB}" srcId="{5C3838E3-AE35-4673-B3D4-55247ED593CE}" destId="{D55089C5-AEF4-4339-8840-87E634011C5D}" srcOrd="4" destOrd="0" parTransId="{70464D2D-F186-472C-A030-025325F2B81C}" sibTransId="{4B7F01D1-C41E-48E9-AEFA-F7E42162484C}"/>
    <dgm:cxn modelId="{219537AC-7103-4D77-BB06-24537B6D2578}" srcId="{5C3838E3-AE35-4673-B3D4-55247ED593CE}" destId="{FC56630F-52C4-4E1A-8B62-C75CB0D2BF95}" srcOrd="0" destOrd="0" parTransId="{852D50CF-F73D-4C0C-82FC-B4FA514B9C86}" sibTransId="{A77B04DD-A3A2-4158-B37F-4FCCF762D253}"/>
    <dgm:cxn modelId="{03D0FC53-5F28-4DA0-B2BF-1E85D9E470FA}" type="presOf" srcId="{FC56630F-52C4-4E1A-8B62-C75CB0D2BF95}" destId="{9247EB98-4890-4FBE-BDA8-AD53FA1D06D3}" srcOrd="0" destOrd="0" presId="urn:microsoft.com/office/officeart/2005/8/layout/hChevron3"/>
    <dgm:cxn modelId="{8931FE8F-CE89-4A50-B2B2-D13C3B5FD133}" type="presOf" srcId="{A7D5E52C-1F23-40A9-AF34-78B1AB30E9CA}" destId="{7F31807A-8B93-4608-B4C6-C9C928E33F98}" srcOrd="0" destOrd="0" presId="urn:microsoft.com/office/officeart/2005/8/layout/hChevron3"/>
    <dgm:cxn modelId="{403DE155-A9B0-42C7-94D2-FC9E519D930C}" type="presOf" srcId="{84F39356-2F60-4478-A080-FC2F521C40E8}" destId="{5C037A04-F034-4E53-A1EE-F19E3E5E89D5}" srcOrd="0" destOrd="0" presId="urn:microsoft.com/office/officeart/2005/8/layout/hChevron3"/>
    <dgm:cxn modelId="{B91D84D6-7BB6-451C-B3DE-9CA25C8FA3AB}" type="presParOf" srcId="{477681AA-B5E5-45D7-BD28-BAE640FD9289}" destId="{9247EB98-4890-4FBE-BDA8-AD53FA1D06D3}" srcOrd="0" destOrd="0" presId="urn:microsoft.com/office/officeart/2005/8/layout/hChevron3"/>
    <dgm:cxn modelId="{B570AB5C-8ECC-4CA2-B044-699DFE1AE9CA}" type="presParOf" srcId="{477681AA-B5E5-45D7-BD28-BAE640FD9289}" destId="{25F8EB3F-A866-4123-A2C0-CADC287C199F}" srcOrd="1" destOrd="0" presId="urn:microsoft.com/office/officeart/2005/8/layout/hChevron3"/>
    <dgm:cxn modelId="{D5F6B77E-B47A-48CA-B2C0-15741B102893}" type="presParOf" srcId="{477681AA-B5E5-45D7-BD28-BAE640FD9289}" destId="{7F31807A-8B93-4608-B4C6-C9C928E33F98}" srcOrd="2" destOrd="0" presId="urn:microsoft.com/office/officeart/2005/8/layout/hChevron3"/>
    <dgm:cxn modelId="{FAC18D3A-283D-464D-B308-E88A3E60F59E}" type="presParOf" srcId="{477681AA-B5E5-45D7-BD28-BAE640FD9289}" destId="{F1738B06-E97F-430C-B9AE-199067CF4A6F}" srcOrd="3" destOrd="0" presId="urn:microsoft.com/office/officeart/2005/8/layout/hChevron3"/>
    <dgm:cxn modelId="{CDA39C28-0FA0-4AC2-A07C-259A3AB002E0}" type="presParOf" srcId="{477681AA-B5E5-45D7-BD28-BAE640FD9289}" destId="{5C037A04-F034-4E53-A1EE-F19E3E5E89D5}" srcOrd="4" destOrd="0" presId="urn:microsoft.com/office/officeart/2005/8/layout/hChevron3"/>
    <dgm:cxn modelId="{49739583-88E7-4C28-9738-F21CB9C8B964}" type="presParOf" srcId="{477681AA-B5E5-45D7-BD28-BAE640FD9289}" destId="{7892F886-CD97-4AA9-B781-A9B1D47DED9E}" srcOrd="5" destOrd="0" presId="urn:microsoft.com/office/officeart/2005/8/layout/hChevron3"/>
    <dgm:cxn modelId="{0A620EF9-EF30-4C31-980A-42612D926B94}" type="presParOf" srcId="{477681AA-B5E5-45D7-BD28-BAE640FD9289}" destId="{B0670017-C8BF-4840-85DB-32EC827A18B6}" srcOrd="6" destOrd="0" presId="urn:microsoft.com/office/officeart/2005/8/layout/hChevron3"/>
    <dgm:cxn modelId="{E283B7DD-EDDC-43BE-8289-65B879162D82}" type="presParOf" srcId="{477681AA-B5E5-45D7-BD28-BAE640FD9289}" destId="{032B6C33-BAF1-49A3-A465-778EB5E2EAAE}" srcOrd="7" destOrd="0" presId="urn:microsoft.com/office/officeart/2005/8/layout/hChevron3"/>
    <dgm:cxn modelId="{AD2B0455-1666-45BD-BFAA-E152281723C2}" type="presParOf" srcId="{477681AA-B5E5-45D7-BD28-BAE640FD9289}" destId="{FB0F8EF2-8B53-4EAA-BEAB-41FF18298A53}" srcOrd="8"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3838E3-AE35-4673-B3D4-55247ED593CE}" type="doc">
      <dgm:prSet loTypeId="urn:microsoft.com/office/officeart/2005/8/layout/hChevron3" loCatId="process" qsTypeId="urn:microsoft.com/office/officeart/2005/8/quickstyle/simple1" qsCatId="simple" csTypeId="urn:microsoft.com/office/officeart/2005/8/colors/accent0_2" csCatId="mainScheme" phldr="1"/>
      <dgm:spPr/>
    </dgm:pt>
    <dgm:pt modelId="{FC56630F-52C4-4E1A-8B62-C75CB0D2BF95}">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Submission</a:t>
          </a:r>
        </a:p>
      </dgm:t>
    </dgm:pt>
    <dgm:pt modelId="{852D50CF-F73D-4C0C-82FC-B4FA514B9C86}" type="parTrans" cxnId="{219537AC-7103-4D77-BB06-24537B6D2578}">
      <dgm:prSet/>
      <dgm:spPr/>
      <dgm:t>
        <a:bodyPr/>
        <a:lstStyle/>
        <a:p>
          <a:endParaRPr lang="en-US"/>
        </a:p>
      </dgm:t>
    </dgm:pt>
    <dgm:pt modelId="{A77B04DD-A3A2-4158-B37F-4FCCF762D253}" type="sibTrans" cxnId="{219537AC-7103-4D77-BB06-24537B6D2578}">
      <dgm:prSet/>
      <dgm:spPr/>
      <dgm:t>
        <a:bodyPr/>
        <a:lstStyle/>
        <a:p>
          <a:endParaRPr lang="en-US"/>
        </a:p>
      </dgm:t>
    </dgm:pt>
    <dgm:pt modelId="{A7D5E52C-1F23-40A9-AF34-78B1AB30E9CA}">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Initial investigation</a:t>
          </a:r>
        </a:p>
      </dgm:t>
    </dgm:pt>
    <dgm:pt modelId="{9C405451-1B66-46DE-9CDE-9DAEDF00E0F7}" type="parTrans" cxnId="{7FBCDE16-BFF7-47A9-83E8-51DD1994AA79}">
      <dgm:prSet/>
      <dgm:spPr/>
      <dgm:t>
        <a:bodyPr/>
        <a:lstStyle/>
        <a:p>
          <a:endParaRPr lang="en-US"/>
        </a:p>
      </dgm:t>
    </dgm:pt>
    <dgm:pt modelId="{1898B58B-01BE-4DC2-A510-BF081BE28C90}" type="sibTrans" cxnId="{7FBCDE16-BFF7-47A9-83E8-51DD1994AA79}">
      <dgm:prSet/>
      <dgm:spPr/>
      <dgm:t>
        <a:bodyPr/>
        <a:lstStyle/>
        <a:p>
          <a:endParaRPr lang="en-US"/>
        </a:p>
      </dgm:t>
    </dgm:pt>
    <dgm:pt modelId="{84F39356-2F60-4478-A080-FC2F521C40E8}">
      <dgm:prSet phldrT="[Text]" custT="1"/>
      <dgm:spPr>
        <a:solidFill>
          <a:schemeClr val="accent4">
            <a:lumMod val="75000"/>
          </a:schemeClr>
        </a:solidFill>
      </dgm:spPr>
      <dgm:t>
        <a:bodyPr/>
        <a:lstStyle/>
        <a:p>
          <a:r>
            <a:rPr lang="en-US" sz="1100" b="1">
              <a:solidFill>
                <a:schemeClr val="bg1"/>
              </a:solidFill>
              <a:latin typeface="Arial" panose="020B0604020202020204" pitchFamily="34" charset="0"/>
              <a:cs typeface="Arial" panose="020B0604020202020204" pitchFamily="34" charset="0"/>
            </a:rPr>
            <a:t>Stage 1 appeal</a:t>
          </a:r>
        </a:p>
      </dgm:t>
    </dgm:pt>
    <dgm:pt modelId="{8C1A28FF-42D1-412D-897C-866A6A3725D3}" type="parTrans" cxnId="{559F1352-7F71-49F7-98CC-A7B7D6C690A6}">
      <dgm:prSet/>
      <dgm:spPr/>
      <dgm:t>
        <a:bodyPr/>
        <a:lstStyle/>
        <a:p>
          <a:endParaRPr lang="en-US"/>
        </a:p>
      </dgm:t>
    </dgm:pt>
    <dgm:pt modelId="{D099FED7-7E71-49FF-99D1-A6AC2464F5D4}" type="sibTrans" cxnId="{559F1352-7F71-49F7-98CC-A7B7D6C690A6}">
      <dgm:prSet/>
      <dgm:spPr/>
      <dgm:t>
        <a:bodyPr/>
        <a:lstStyle/>
        <a:p>
          <a:endParaRPr lang="en-US"/>
        </a:p>
      </dgm:t>
    </dgm:pt>
    <dgm:pt modelId="{51E973F5-DCE7-4976-9868-C8DC188A2731}">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2 appeal</a:t>
          </a:r>
        </a:p>
      </dgm:t>
    </dgm:pt>
    <dgm:pt modelId="{50EB0274-8476-4129-A39A-FC2C84638C33}" type="parTrans" cxnId="{16D56E6B-0CF1-4DCE-ACA0-CBD25C6DCB05}">
      <dgm:prSet/>
      <dgm:spPr/>
      <dgm:t>
        <a:bodyPr/>
        <a:lstStyle/>
        <a:p>
          <a:endParaRPr lang="en-US"/>
        </a:p>
      </dgm:t>
    </dgm:pt>
    <dgm:pt modelId="{A195A237-DE93-4194-AC85-5F5815C42AF8}" type="sibTrans" cxnId="{16D56E6B-0CF1-4DCE-ACA0-CBD25C6DCB05}">
      <dgm:prSet/>
      <dgm:spPr/>
      <dgm:t>
        <a:bodyPr/>
        <a:lstStyle/>
        <a:p>
          <a:endParaRPr lang="en-US"/>
        </a:p>
      </dgm:t>
    </dgm:pt>
    <dgm:pt modelId="{D55089C5-AEF4-4339-8840-87E634011C5D}">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Next steps</a:t>
          </a:r>
        </a:p>
      </dgm:t>
    </dgm:pt>
    <dgm:pt modelId="{70464D2D-F186-472C-A030-025325F2B81C}" type="parTrans" cxnId="{7134CEF2-8AE9-46CB-9475-A3E54BD727CB}">
      <dgm:prSet/>
      <dgm:spPr/>
      <dgm:t>
        <a:bodyPr/>
        <a:lstStyle/>
        <a:p>
          <a:endParaRPr lang="en-US"/>
        </a:p>
      </dgm:t>
    </dgm:pt>
    <dgm:pt modelId="{4B7F01D1-C41E-48E9-AEFA-F7E42162484C}" type="sibTrans" cxnId="{7134CEF2-8AE9-46CB-9475-A3E54BD727CB}">
      <dgm:prSet/>
      <dgm:spPr/>
      <dgm:t>
        <a:bodyPr/>
        <a:lstStyle/>
        <a:p>
          <a:endParaRPr lang="en-US"/>
        </a:p>
      </dgm:t>
    </dgm:pt>
    <dgm:pt modelId="{477681AA-B5E5-45D7-BD28-BAE640FD9289}" type="pres">
      <dgm:prSet presAssocID="{5C3838E3-AE35-4673-B3D4-55247ED593CE}" presName="Name0" presStyleCnt="0">
        <dgm:presLayoutVars>
          <dgm:dir/>
          <dgm:resizeHandles val="exact"/>
        </dgm:presLayoutVars>
      </dgm:prSet>
      <dgm:spPr/>
    </dgm:pt>
    <dgm:pt modelId="{9247EB98-4890-4FBE-BDA8-AD53FA1D06D3}" type="pres">
      <dgm:prSet presAssocID="{FC56630F-52C4-4E1A-8B62-C75CB0D2BF95}" presName="parTxOnly" presStyleLbl="node1" presStyleIdx="0" presStyleCnt="5" custScaleX="85814">
        <dgm:presLayoutVars>
          <dgm:bulletEnabled val="1"/>
        </dgm:presLayoutVars>
      </dgm:prSet>
      <dgm:spPr/>
      <dgm:t>
        <a:bodyPr/>
        <a:lstStyle/>
        <a:p>
          <a:endParaRPr lang="en-US"/>
        </a:p>
      </dgm:t>
    </dgm:pt>
    <dgm:pt modelId="{25F8EB3F-A866-4123-A2C0-CADC287C199F}" type="pres">
      <dgm:prSet presAssocID="{A77B04DD-A3A2-4158-B37F-4FCCF762D253}" presName="parSpace" presStyleCnt="0"/>
      <dgm:spPr/>
    </dgm:pt>
    <dgm:pt modelId="{7F31807A-8B93-4608-B4C6-C9C928E33F98}" type="pres">
      <dgm:prSet presAssocID="{A7D5E52C-1F23-40A9-AF34-78B1AB30E9CA}" presName="parTxOnly" presStyleLbl="node1" presStyleIdx="1" presStyleCnt="5" custScaleX="111568">
        <dgm:presLayoutVars>
          <dgm:bulletEnabled val="1"/>
        </dgm:presLayoutVars>
      </dgm:prSet>
      <dgm:spPr/>
      <dgm:t>
        <a:bodyPr/>
        <a:lstStyle/>
        <a:p>
          <a:endParaRPr lang="en-US"/>
        </a:p>
      </dgm:t>
    </dgm:pt>
    <dgm:pt modelId="{F1738B06-E97F-430C-B9AE-199067CF4A6F}" type="pres">
      <dgm:prSet presAssocID="{1898B58B-01BE-4DC2-A510-BF081BE28C90}" presName="parSpace" presStyleCnt="0"/>
      <dgm:spPr/>
    </dgm:pt>
    <dgm:pt modelId="{5C037A04-F034-4E53-A1EE-F19E3E5E89D5}" type="pres">
      <dgm:prSet presAssocID="{84F39356-2F60-4478-A080-FC2F521C40E8}" presName="parTxOnly" presStyleLbl="node1" presStyleIdx="2" presStyleCnt="5" custScaleX="100008">
        <dgm:presLayoutVars>
          <dgm:bulletEnabled val="1"/>
        </dgm:presLayoutVars>
      </dgm:prSet>
      <dgm:spPr/>
      <dgm:t>
        <a:bodyPr/>
        <a:lstStyle/>
        <a:p>
          <a:endParaRPr lang="en-US"/>
        </a:p>
      </dgm:t>
    </dgm:pt>
    <dgm:pt modelId="{7892F886-CD97-4AA9-B781-A9B1D47DED9E}" type="pres">
      <dgm:prSet presAssocID="{D099FED7-7E71-49FF-99D1-A6AC2464F5D4}" presName="parSpace" presStyleCnt="0"/>
      <dgm:spPr/>
    </dgm:pt>
    <dgm:pt modelId="{B0670017-C8BF-4840-85DB-32EC827A18B6}" type="pres">
      <dgm:prSet presAssocID="{51E973F5-DCE7-4976-9868-C8DC188A2731}" presName="parTxOnly" presStyleLbl="node1" presStyleIdx="3" presStyleCnt="5">
        <dgm:presLayoutVars>
          <dgm:bulletEnabled val="1"/>
        </dgm:presLayoutVars>
      </dgm:prSet>
      <dgm:spPr/>
      <dgm:t>
        <a:bodyPr/>
        <a:lstStyle/>
        <a:p>
          <a:endParaRPr lang="en-US"/>
        </a:p>
      </dgm:t>
    </dgm:pt>
    <dgm:pt modelId="{032B6C33-BAF1-49A3-A465-778EB5E2EAAE}" type="pres">
      <dgm:prSet presAssocID="{A195A237-DE93-4194-AC85-5F5815C42AF8}" presName="parSpace" presStyleCnt="0"/>
      <dgm:spPr/>
    </dgm:pt>
    <dgm:pt modelId="{FB0F8EF2-8B53-4EAA-BEAB-41FF18298A53}" type="pres">
      <dgm:prSet presAssocID="{D55089C5-AEF4-4339-8840-87E634011C5D}" presName="parTxOnly" presStyleLbl="node1" presStyleIdx="4" presStyleCnt="5">
        <dgm:presLayoutVars>
          <dgm:bulletEnabled val="1"/>
        </dgm:presLayoutVars>
      </dgm:prSet>
      <dgm:spPr/>
      <dgm:t>
        <a:bodyPr/>
        <a:lstStyle/>
        <a:p>
          <a:endParaRPr lang="en-US"/>
        </a:p>
      </dgm:t>
    </dgm:pt>
  </dgm:ptLst>
  <dgm:cxnLst>
    <dgm:cxn modelId="{559F1352-7F71-49F7-98CC-A7B7D6C690A6}" srcId="{5C3838E3-AE35-4673-B3D4-55247ED593CE}" destId="{84F39356-2F60-4478-A080-FC2F521C40E8}" srcOrd="2" destOrd="0" parTransId="{8C1A28FF-42D1-412D-897C-866A6A3725D3}" sibTransId="{D099FED7-7E71-49FF-99D1-A6AC2464F5D4}"/>
    <dgm:cxn modelId="{7FBCDE16-BFF7-47A9-83E8-51DD1994AA79}" srcId="{5C3838E3-AE35-4673-B3D4-55247ED593CE}" destId="{A7D5E52C-1F23-40A9-AF34-78B1AB30E9CA}" srcOrd="1" destOrd="0" parTransId="{9C405451-1B66-46DE-9CDE-9DAEDF00E0F7}" sibTransId="{1898B58B-01BE-4DC2-A510-BF081BE28C90}"/>
    <dgm:cxn modelId="{300471A7-B54F-428D-95B7-95BC9506762C}" type="presOf" srcId="{FC56630F-52C4-4E1A-8B62-C75CB0D2BF95}" destId="{9247EB98-4890-4FBE-BDA8-AD53FA1D06D3}" srcOrd="0" destOrd="0" presId="urn:microsoft.com/office/officeart/2005/8/layout/hChevron3"/>
    <dgm:cxn modelId="{16D56E6B-0CF1-4DCE-ACA0-CBD25C6DCB05}" srcId="{5C3838E3-AE35-4673-B3D4-55247ED593CE}" destId="{51E973F5-DCE7-4976-9868-C8DC188A2731}" srcOrd="3" destOrd="0" parTransId="{50EB0274-8476-4129-A39A-FC2C84638C33}" sibTransId="{A195A237-DE93-4194-AC85-5F5815C42AF8}"/>
    <dgm:cxn modelId="{219537AC-7103-4D77-BB06-24537B6D2578}" srcId="{5C3838E3-AE35-4673-B3D4-55247ED593CE}" destId="{FC56630F-52C4-4E1A-8B62-C75CB0D2BF95}" srcOrd="0" destOrd="0" parTransId="{852D50CF-F73D-4C0C-82FC-B4FA514B9C86}" sibTransId="{A77B04DD-A3A2-4158-B37F-4FCCF762D253}"/>
    <dgm:cxn modelId="{FBE98DFC-CFCC-4C19-9D25-242E647C73BD}" type="presOf" srcId="{84F39356-2F60-4478-A080-FC2F521C40E8}" destId="{5C037A04-F034-4E53-A1EE-F19E3E5E89D5}" srcOrd="0" destOrd="0" presId="urn:microsoft.com/office/officeart/2005/8/layout/hChevron3"/>
    <dgm:cxn modelId="{977A0AF4-BC4A-44D1-8F94-39037206172E}" type="presOf" srcId="{D55089C5-AEF4-4339-8840-87E634011C5D}" destId="{FB0F8EF2-8B53-4EAA-BEAB-41FF18298A53}" srcOrd="0" destOrd="0" presId="urn:microsoft.com/office/officeart/2005/8/layout/hChevron3"/>
    <dgm:cxn modelId="{F3B31C69-B837-4FFD-91B3-86C8C7DF31BB}" type="presOf" srcId="{A7D5E52C-1F23-40A9-AF34-78B1AB30E9CA}" destId="{7F31807A-8B93-4608-B4C6-C9C928E33F98}" srcOrd="0" destOrd="0" presId="urn:microsoft.com/office/officeart/2005/8/layout/hChevron3"/>
    <dgm:cxn modelId="{1D43A43E-E0CB-41DC-AB4C-7C6278E3DF1B}" type="presOf" srcId="{5C3838E3-AE35-4673-B3D4-55247ED593CE}" destId="{477681AA-B5E5-45D7-BD28-BAE640FD9289}" srcOrd="0" destOrd="0" presId="urn:microsoft.com/office/officeart/2005/8/layout/hChevron3"/>
    <dgm:cxn modelId="{F929C05B-B579-4362-B36A-F1733E7BFF92}" type="presOf" srcId="{51E973F5-DCE7-4976-9868-C8DC188A2731}" destId="{B0670017-C8BF-4840-85DB-32EC827A18B6}" srcOrd="0" destOrd="0" presId="urn:microsoft.com/office/officeart/2005/8/layout/hChevron3"/>
    <dgm:cxn modelId="{7134CEF2-8AE9-46CB-9475-A3E54BD727CB}" srcId="{5C3838E3-AE35-4673-B3D4-55247ED593CE}" destId="{D55089C5-AEF4-4339-8840-87E634011C5D}" srcOrd="4" destOrd="0" parTransId="{70464D2D-F186-472C-A030-025325F2B81C}" sibTransId="{4B7F01D1-C41E-48E9-AEFA-F7E42162484C}"/>
    <dgm:cxn modelId="{A5EB22DE-1EBC-4171-8D76-851EAD920BAB}" type="presParOf" srcId="{477681AA-B5E5-45D7-BD28-BAE640FD9289}" destId="{9247EB98-4890-4FBE-BDA8-AD53FA1D06D3}" srcOrd="0" destOrd="0" presId="urn:microsoft.com/office/officeart/2005/8/layout/hChevron3"/>
    <dgm:cxn modelId="{B07D585A-49CC-4A57-BC42-6B748C07081C}" type="presParOf" srcId="{477681AA-B5E5-45D7-BD28-BAE640FD9289}" destId="{25F8EB3F-A866-4123-A2C0-CADC287C199F}" srcOrd="1" destOrd="0" presId="urn:microsoft.com/office/officeart/2005/8/layout/hChevron3"/>
    <dgm:cxn modelId="{C3291BC6-DBC3-4FCC-AB8D-3787551252CA}" type="presParOf" srcId="{477681AA-B5E5-45D7-BD28-BAE640FD9289}" destId="{7F31807A-8B93-4608-B4C6-C9C928E33F98}" srcOrd="2" destOrd="0" presId="urn:microsoft.com/office/officeart/2005/8/layout/hChevron3"/>
    <dgm:cxn modelId="{DA72EF79-CDA7-4486-BB28-CB37A8A8BE2C}" type="presParOf" srcId="{477681AA-B5E5-45D7-BD28-BAE640FD9289}" destId="{F1738B06-E97F-430C-B9AE-199067CF4A6F}" srcOrd="3" destOrd="0" presId="urn:microsoft.com/office/officeart/2005/8/layout/hChevron3"/>
    <dgm:cxn modelId="{490717EF-4307-4184-8682-CD71B9CC159D}" type="presParOf" srcId="{477681AA-B5E5-45D7-BD28-BAE640FD9289}" destId="{5C037A04-F034-4E53-A1EE-F19E3E5E89D5}" srcOrd="4" destOrd="0" presId="urn:microsoft.com/office/officeart/2005/8/layout/hChevron3"/>
    <dgm:cxn modelId="{A2B3B4DF-0A9B-483D-B6B2-F95F6338D281}" type="presParOf" srcId="{477681AA-B5E5-45D7-BD28-BAE640FD9289}" destId="{7892F886-CD97-4AA9-B781-A9B1D47DED9E}" srcOrd="5" destOrd="0" presId="urn:microsoft.com/office/officeart/2005/8/layout/hChevron3"/>
    <dgm:cxn modelId="{858DC1D4-79F7-409B-823F-237B845DD5E7}" type="presParOf" srcId="{477681AA-B5E5-45D7-BD28-BAE640FD9289}" destId="{B0670017-C8BF-4840-85DB-32EC827A18B6}" srcOrd="6" destOrd="0" presId="urn:microsoft.com/office/officeart/2005/8/layout/hChevron3"/>
    <dgm:cxn modelId="{4C3F8028-0958-4231-A378-A6D34C2AA79A}" type="presParOf" srcId="{477681AA-B5E5-45D7-BD28-BAE640FD9289}" destId="{032B6C33-BAF1-49A3-A465-778EB5E2EAAE}" srcOrd="7" destOrd="0" presId="urn:microsoft.com/office/officeart/2005/8/layout/hChevron3"/>
    <dgm:cxn modelId="{E8C48672-5143-4C3C-8E0A-86A544546143}" type="presParOf" srcId="{477681AA-B5E5-45D7-BD28-BAE640FD9289}" destId="{FB0F8EF2-8B53-4EAA-BEAB-41FF18298A53}" srcOrd="8" destOrd="0" presId="urn:microsoft.com/office/officeart/2005/8/layout/hChevron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C3838E3-AE35-4673-B3D4-55247ED593CE}" type="doc">
      <dgm:prSet loTypeId="urn:microsoft.com/office/officeart/2005/8/layout/hChevron3" loCatId="process" qsTypeId="urn:microsoft.com/office/officeart/2005/8/quickstyle/simple1" qsCatId="simple" csTypeId="urn:microsoft.com/office/officeart/2005/8/colors/accent0_2" csCatId="mainScheme" phldr="1"/>
      <dgm:spPr/>
    </dgm:pt>
    <dgm:pt modelId="{FC56630F-52C4-4E1A-8B62-C75CB0D2BF95}">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Submission</a:t>
          </a:r>
        </a:p>
      </dgm:t>
    </dgm:pt>
    <dgm:pt modelId="{852D50CF-F73D-4C0C-82FC-B4FA514B9C86}" type="parTrans" cxnId="{219537AC-7103-4D77-BB06-24537B6D2578}">
      <dgm:prSet/>
      <dgm:spPr/>
      <dgm:t>
        <a:bodyPr/>
        <a:lstStyle/>
        <a:p>
          <a:endParaRPr lang="en-US"/>
        </a:p>
      </dgm:t>
    </dgm:pt>
    <dgm:pt modelId="{A77B04DD-A3A2-4158-B37F-4FCCF762D253}" type="sibTrans" cxnId="{219537AC-7103-4D77-BB06-24537B6D2578}">
      <dgm:prSet/>
      <dgm:spPr/>
      <dgm:t>
        <a:bodyPr/>
        <a:lstStyle/>
        <a:p>
          <a:endParaRPr lang="en-US"/>
        </a:p>
      </dgm:t>
    </dgm:pt>
    <dgm:pt modelId="{A7D5E52C-1F23-40A9-AF34-78B1AB30E9CA}">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Initial investigation</a:t>
          </a:r>
        </a:p>
      </dgm:t>
    </dgm:pt>
    <dgm:pt modelId="{9C405451-1B66-46DE-9CDE-9DAEDF00E0F7}" type="parTrans" cxnId="{7FBCDE16-BFF7-47A9-83E8-51DD1994AA79}">
      <dgm:prSet/>
      <dgm:spPr/>
      <dgm:t>
        <a:bodyPr/>
        <a:lstStyle/>
        <a:p>
          <a:endParaRPr lang="en-US"/>
        </a:p>
      </dgm:t>
    </dgm:pt>
    <dgm:pt modelId="{1898B58B-01BE-4DC2-A510-BF081BE28C90}" type="sibTrans" cxnId="{7FBCDE16-BFF7-47A9-83E8-51DD1994AA79}">
      <dgm:prSet/>
      <dgm:spPr/>
      <dgm:t>
        <a:bodyPr/>
        <a:lstStyle/>
        <a:p>
          <a:endParaRPr lang="en-US"/>
        </a:p>
      </dgm:t>
    </dgm:pt>
    <dgm:pt modelId="{84F39356-2F60-4478-A080-FC2F521C40E8}">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1 appeal</a:t>
          </a:r>
        </a:p>
      </dgm:t>
    </dgm:pt>
    <dgm:pt modelId="{8C1A28FF-42D1-412D-897C-866A6A3725D3}" type="parTrans" cxnId="{559F1352-7F71-49F7-98CC-A7B7D6C690A6}">
      <dgm:prSet/>
      <dgm:spPr/>
      <dgm:t>
        <a:bodyPr/>
        <a:lstStyle/>
        <a:p>
          <a:endParaRPr lang="en-US"/>
        </a:p>
      </dgm:t>
    </dgm:pt>
    <dgm:pt modelId="{D099FED7-7E71-49FF-99D1-A6AC2464F5D4}" type="sibTrans" cxnId="{559F1352-7F71-49F7-98CC-A7B7D6C690A6}">
      <dgm:prSet/>
      <dgm:spPr/>
      <dgm:t>
        <a:bodyPr/>
        <a:lstStyle/>
        <a:p>
          <a:endParaRPr lang="en-US"/>
        </a:p>
      </dgm:t>
    </dgm:pt>
    <dgm:pt modelId="{51E973F5-DCE7-4976-9868-C8DC188A2731}">
      <dgm:prSet phldrT="[Text]" custT="1"/>
      <dgm:spPr>
        <a:solidFill>
          <a:schemeClr val="accent4">
            <a:lumMod val="75000"/>
          </a:schemeClr>
        </a:solidFill>
      </dgm:spPr>
      <dgm:t>
        <a:bodyPr/>
        <a:lstStyle/>
        <a:p>
          <a:r>
            <a:rPr lang="en-US" sz="1100" b="1">
              <a:solidFill>
                <a:schemeClr val="bg1"/>
              </a:solidFill>
              <a:latin typeface="Arial" panose="020B0604020202020204" pitchFamily="34" charset="0"/>
              <a:cs typeface="Arial" panose="020B0604020202020204" pitchFamily="34" charset="0"/>
            </a:rPr>
            <a:t>Stage 2 appeal</a:t>
          </a:r>
        </a:p>
      </dgm:t>
    </dgm:pt>
    <dgm:pt modelId="{50EB0274-8476-4129-A39A-FC2C84638C33}" type="parTrans" cxnId="{16D56E6B-0CF1-4DCE-ACA0-CBD25C6DCB05}">
      <dgm:prSet/>
      <dgm:spPr/>
      <dgm:t>
        <a:bodyPr/>
        <a:lstStyle/>
        <a:p>
          <a:endParaRPr lang="en-US"/>
        </a:p>
      </dgm:t>
    </dgm:pt>
    <dgm:pt modelId="{A195A237-DE93-4194-AC85-5F5815C42AF8}" type="sibTrans" cxnId="{16D56E6B-0CF1-4DCE-ACA0-CBD25C6DCB05}">
      <dgm:prSet/>
      <dgm:spPr/>
      <dgm:t>
        <a:bodyPr/>
        <a:lstStyle/>
        <a:p>
          <a:endParaRPr lang="en-US"/>
        </a:p>
      </dgm:t>
    </dgm:pt>
    <dgm:pt modelId="{D55089C5-AEF4-4339-8840-87E634011C5D}">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Next steps</a:t>
          </a:r>
        </a:p>
      </dgm:t>
    </dgm:pt>
    <dgm:pt modelId="{70464D2D-F186-472C-A030-025325F2B81C}" type="parTrans" cxnId="{7134CEF2-8AE9-46CB-9475-A3E54BD727CB}">
      <dgm:prSet/>
      <dgm:spPr/>
      <dgm:t>
        <a:bodyPr/>
        <a:lstStyle/>
        <a:p>
          <a:endParaRPr lang="en-US"/>
        </a:p>
      </dgm:t>
    </dgm:pt>
    <dgm:pt modelId="{4B7F01D1-C41E-48E9-AEFA-F7E42162484C}" type="sibTrans" cxnId="{7134CEF2-8AE9-46CB-9475-A3E54BD727CB}">
      <dgm:prSet/>
      <dgm:spPr/>
      <dgm:t>
        <a:bodyPr/>
        <a:lstStyle/>
        <a:p>
          <a:endParaRPr lang="en-US"/>
        </a:p>
      </dgm:t>
    </dgm:pt>
    <dgm:pt modelId="{477681AA-B5E5-45D7-BD28-BAE640FD9289}" type="pres">
      <dgm:prSet presAssocID="{5C3838E3-AE35-4673-B3D4-55247ED593CE}" presName="Name0" presStyleCnt="0">
        <dgm:presLayoutVars>
          <dgm:dir/>
          <dgm:resizeHandles val="exact"/>
        </dgm:presLayoutVars>
      </dgm:prSet>
      <dgm:spPr/>
    </dgm:pt>
    <dgm:pt modelId="{9247EB98-4890-4FBE-BDA8-AD53FA1D06D3}" type="pres">
      <dgm:prSet presAssocID="{FC56630F-52C4-4E1A-8B62-C75CB0D2BF95}" presName="parTxOnly" presStyleLbl="node1" presStyleIdx="0" presStyleCnt="5" custScaleX="85814">
        <dgm:presLayoutVars>
          <dgm:bulletEnabled val="1"/>
        </dgm:presLayoutVars>
      </dgm:prSet>
      <dgm:spPr/>
      <dgm:t>
        <a:bodyPr/>
        <a:lstStyle/>
        <a:p>
          <a:endParaRPr lang="en-US"/>
        </a:p>
      </dgm:t>
    </dgm:pt>
    <dgm:pt modelId="{25F8EB3F-A866-4123-A2C0-CADC287C199F}" type="pres">
      <dgm:prSet presAssocID="{A77B04DD-A3A2-4158-B37F-4FCCF762D253}" presName="parSpace" presStyleCnt="0"/>
      <dgm:spPr/>
    </dgm:pt>
    <dgm:pt modelId="{7F31807A-8B93-4608-B4C6-C9C928E33F98}" type="pres">
      <dgm:prSet presAssocID="{A7D5E52C-1F23-40A9-AF34-78B1AB30E9CA}" presName="parTxOnly" presStyleLbl="node1" presStyleIdx="1" presStyleCnt="5" custScaleX="111568">
        <dgm:presLayoutVars>
          <dgm:bulletEnabled val="1"/>
        </dgm:presLayoutVars>
      </dgm:prSet>
      <dgm:spPr/>
      <dgm:t>
        <a:bodyPr/>
        <a:lstStyle/>
        <a:p>
          <a:endParaRPr lang="en-US"/>
        </a:p>
      </dgm:t>
    </dgm:pt>
    <dgm:pt modelId="{F1738B06-E97F-430C-B9AE-199067CF4A6F}" type="pres">
      <dgm:prSet presAssocID="{1898B58B-01BE-4DC2-A510-BF081BE28C90}" presName="parSpace" presStyleCnt="0"/>
      <dgm:spPr/>
    </dgm:pt>
    <dgm:pt modelId="{5C037A04-F034-4E53-A1EE-F19E3E5E89D5}" type="pres">
      <dgm:prSet presAssocID="{84F39356-2F60-4478-A080-FC2F521C40E8}" presName="parTxOnly" presStyleLbl="node1" presStyleIdx="2" presStyleCnt="5" custScaleX="100008">
        <dgm:presLayoutVars>
          <dgm:bulletEnabled val="1"/>
        </dgm:presLayoutVars>
      </dgm:prSet>
      <dgm:spPr/>
      <dgm:t>
        <a:bodyPr/>
        <a:lstStyle/>
        <a:p>
          <a:endParaRPr lang="en-US"/>
        </a:p>
      </dgm:t>
    </dgm:pt>
    <dgm:pt modelId="{7892F886-CD97-4AA9-B781-A9B1D47DED9E}" type="pres">
      <dgm:prSet presAssocID="{D099FED7-7E71-49FF-99D1-A6AC2464F5D4}" presName="parSpace" presStyleCnt="0"/>
      <dgm:spPr/>
    </dgm:pt>
    <dgm:pt modelId="{B0670017-C8BF-4840-85DB-32EC827A18B6}" type="pres">
      <dgm:prSet presAssocID="{51E973F5-DCE7-4976-9868-C8DC188A2731}" presName="parTxOnly" presStyleLbl="node1" presStyleIdx="3" presStyleCnt="5">
        <dgm:presLayoutVars>
          <dgm:bulletEnabled val="1"/>
        </dgm:presLayoutVars>
      </dgm:prSet>
      <dgm:spPr/>
      <dgm:t>
        <a:bodyPr/>
        <a:lstStyle/>
        <a:p>
          <a:endParaRPr lang="en-US"/>
        </a:p>
      </dgm:t>
    </dgm:pt>
    <dgm:pt modelId="{032B6C33-BAF1-49A3-A465-778EB5E2EAAE}" type="pres">
      <dgm:prSet presAssocID="{A195A237-DE93-4194-AC85-5F5815C42AF8}" presName="parSpace" presStyleCnt="0"/>
      <dgm:spPr/>
    </dgm:pt>
    <dgm:pt modelId="{FB0F8EF2-8B53-4EAA-BEAB-41FF18298A53}" type="pres">
      <dgm:prSet presAssocID="{D55089C5-AEF4-4339-8840-87E634011C5D}" presName="parTxOnly" presStyleLbl="node1" presStyleIdx="4" presStyleCnt="5">
        <dgm:presLayoutVars>
          <dgm:bulletEnabled val="1"/>
        </dgm:presLayoutVars>
      </dgm:prSet>
      <dgm:spPr/>
      <dgm:t>
        <a:bodyPr/>
        <a:lstStyle/>
        <a:p>
          <a:endParaRPr lang="en-US"/>
        </a:p>
      </dgm:t>
    </dgm:pt>
  </dgm:ptLst>
  <dgm:cxnLst>
    <dgm:cxn modelId="{559F1352-7F71-49F7-98CC-A7B7D6C690A6}" srcId="{5C3838E3-AE35-4673-B3D4-55247ED593CE}" destId="{84F39356-2F60-4478-A080-FC2F521C40E8}" srcOrd="2" destOrd="0" parTransId="{8C1A28FF-42D1-412D-897C-866A6A3725D3}" sibTransId="{D099FED7-7E71-49FF-99D1-A6AC2464F5D4}"/>
    <dgm:cxn modelId="{E6AC6DA7-58A8-4B24-AE96-5F1ED9EB7798}" type="presOf" srcId="{A7D5E52C-1F23-40A9-AF34-78B1AB30E9CA}" destId="{7F31807A-8B93-4608-B4C6-C9C928E33F98}" srcOrd="0" destOrd="0" presId="urn:microsoft.com/office/officeart/2005/8/layout/hChevron3"/>
    <dgm:cxn modelId="{7FBCDE16-BFF7-47A9-83E8-51DD1994AA79}" srcId="{5C3838E3-AE35-4673-B3D4-55247ED593CE}" destId="{A7D5E52C-1F23-40A9-AF34-78B1AB30E9CA}" srcOrd="1" destOrd="0" parTransId="{9C405451-1B66-46DE-9CDE-9DAEDF00E0F7}" sibTransId="{1898B58B-01BE-4DC2-A510-BF081BE28C90}"/>
    <dgm:cxn modelId="{16D56E6B-0CF1-4DCE-ACA0-CBD25C6DCB05}" srcId="{5C3838E3-AE35-4673-B3D4-55247ED593CE}" destId="{51E973F5-DCE7-4976-9868-C8DC188A2731}" srcOrd="3" destOrd="0" parTransId="{50EB0274-8476-4129-A39A-FC2C84638C33}" sibTransId="{A195A237-DE93-4194-AC85-5F5815C42AF8}"/>
    <dgm:cxn modelId="{C58F46A2-3500-4991-ABC4-00DDE973E4FA}" type="presOf" srcId="{D55089C5-AEF4-4339-8840-87E634011C5D}" destId="{FB0F8EF2-8B53-4EAA-BEAB-41FF18298A53}" srcOrd="0" destOrd="0" presId="urn:microsoft.com/office/officeart/2005/8/layout/hChevron3"/>
    <dgm:cxn modelId="{219537AC-7103-4D77-BB06-24537B6D2578}" srcId="{5C3838E3-AE35-4673-B3D4-55247ED593CE}" destId="{FC56630F-52C4-4E1A-8B62-C75CB0D2BF95}" srcOrd="0" destOrd="0" parTransId="{852D50CF-F73D-4C0C-82FC-B4FA514B9C86}" sibTransId="{A77B04DD-A3A2-4158-B37F-4FCCF762D253}"/>
    <dgm:cxn modelId="{93F252A9-3770-4EC5-AB39-6A09B02DD92B}" type="presOf" srcId="{FC56630F-52C4-4E1A-8B62-C75CB0D2BF95}" destId="{9247EB98-4890-4FBE-BDA8-AD53FA1D06D3}" srcOrd="0" destOrd="0" presId="urn:microsoft.com/office/officeart/2005/8/layout/hChevron3"/>
    <dgm:cxn modelId="{CD37999F-914E-450D-9F65-13DD5ABE7683}" type="presOf" srcId="{5C3838E3-AE35-4673-B3D4-55247ED593CE}" destId="{477681AA-B5E5-45D7-BD28-BAE640FD9289}" srcOrd="0" destOrd="0" presId="urn:microsoft.com/office/officeart/2005/8/layout/hChevron3"/>
    <dgm:cxn modelId="{7134CEF2-8AE9-46CB-9475-A3E54BD727CB}" srcId="{5C3838E3-AE35-4673-B3D4-55247ED593CE}" destId="{D55089C5-AEF4-4339-8840-87E634011C5D}" srcOrd="4" destOrd="0" parTransId="{70464D2D-F186-472C-A030-025325F2B81C}" sibTransId="{4B7F01D1-C41E-48E9-AEFA-F7E42162484C}"/>
    <dgm:cxn modelId="{0AD28D77-ED12-4F07-9B9F-DF754F7067D6}" type="presOf" srcId="{51E973F5-DCE7-4976-9868-C8DC188A2731}" destId="{B0670017-C8BF-4840-85DB-32EC827A18B6}" srcOrd="0" destOrd="0" presId="urn:microsoft.com/office/officeart/2005/8/layout/hChevron3"/>
    <dgm:cxn modelId="{B58E94E5-013F-48C4-A021-E9127A9E707B}" type="presOf" srcId="{84F39356-2F60-4478-A080-FC2F521C40E8}" destId="{5C037A04-F034-4E53-A1EE-F19E3E5E89D5}" srcOrd="0" destOrd="0" presId="urn:microsoft.com/office/officeart/2005/8/layout/hChevron3"/>
    <dgm:cxn modelId="{081E6323-6219-42DC-8829-F503EA86D496}" type="presParOf" srcId="{477681AA-B5E5-45D7-BD28-BAE640FD9289}" destId="{9247EB98-4890-4FBE-BDA8-AD53FA1D06D3}" srcOrd="0" destOrd="0" presId="urn:microsoft.com/office/officeart/2005/8/layout/hChevron3"/>
    <dgm:cxn modelId="{BE5F2A1E-4AFA-489B-91BE-98C8B6EAF071}" type="presParOf" srcId="{477681AA-B5E5-45D7-BD28-BAE640FD9289}" destId="{25F8EB3F-A866-4123-A2C0-CADC287C199F}" srcOrd="1" destOrd="0" presId="urn:microsoft.com/office/officeart/2005/8/layout/hChevron3"/>
    <dgm:cxn modelId="{BA86A233-D55F-41AD-B8EC-FABA2BE249BC}" type="presParOf" srcId="{477681AA-B5E5-45D7-BD28-BAE640FD9289}" destId="{7F31807A-8B93-4608-B4C6-C9C928E33F98}" srcOrd="2" destOrd="0" presId="urn:microsoft.com/office/officeart/2005/8/layout/hChevron3"/>
    <dgm:cxn modelId="{F6CCEE09-2575-4BCD-8392-1299D278D6E4}" type="presParOf" srcId="{477681AA-B5E5-45D7-BD28-BAE640FD9289}" destId="{F1738B06-E97F-430C-B9AE-199067CF4A6F}" srcOrd="3" destOrd="0" presId="urn:microsoft.com/office/officeart/2005/8/layout/hChevron3"/>
    <dgm:cxn modelId="{7EA967AB-E786-4F2F-985B-CEF5397BFE21}" type="presParOf" srcId="{477681AA-B5E5-45D7-BD28-BAE640FD9289}" destId="{5C037A04-F034-4E53-A1EE-F19E3E5E89D5}" srcOrd="4" destOrd="0" presId="urn:microsoft.com/office/officeart/2005/8/layout/hChevron3"/>
    <dgm:cxn modelId="{96CD4240-004A-4604-B724-59C194A04D57}" type="presParOf" srcId="{477681AA-B5E5-45D7-BD28-BAE640FD9289}" destId="{7892F886-CD97-4AA9-B781-A9B1D47DED9E}" srcOrd="5" destOrd="0" presId="urn:microsoft.com/office/officeart/2005/8/layout/hChevron3"/>
    <dgm:cxn modelId="{94216D7A-1536-4B87-BEDA-C3E0C5E85697}" type="presParOf" srcId="{477681AA-B5E5-45D7-BD28-BAE640FD9289}" destId="{B0670017-C8BF-4840-85DB-32EC827A18B6}" srcOrd="6" destOrd="0" presId="urn:microsoft.com/office/officeart/2005/8/layout/hChevron3"/>
    <dgm:cxn modelId="{8ABAD599-4219-4107-B832-3BA8EE6153D5}" type="presParOf" srcId="{477681AA-B5E5-45D7-BD28-BAE640FD9289}" destId="{032B6C33-BAF1-49A3-A465-778EB5E2EAAE}" srcOrd="7" destOrd="0" presId="urn:microsoft.com/office/officeart/2005/8/layout/hChevron3"/>
    <dgm:cxn modelId="{2BAE18DF-A19D-49DF-A775-8FCD3FEF2962}" type="presParOf" srcId="{477681AA-B5E5-45D7-BD28-BAE640FD9289}" destId="{FB0F8EF2-8B53-4EAA-BEAB-41FF18298A53}" srcOrd="8" destOrd="0" presId="urn:microsoft.com/office/officeart/2005/8/layout/hChevron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C3838E3-AE35-4673-B3D4-55247ED593CE}" type="doc">
      <dgm:prSet loTypeId="urn:microsoft.com/office/officeart/2005/8/layout/hChevron3" loCatId="process" qsTypeId="urn:microsoft.com/office/officeart/2005/8/quickstyle/simple1" qsCatId="simple" csTypeId="urn:microsoft.com/office/officeart/2005/8/colors/accent0_2" csCatId="mainScheme" phldr="1"/>
      <dgm:spPr/>
    </dgm:pt>
    <dgm:pt modelId="{FC56630F-52C4-4E1A-8B62-C75CB0D2BF95}">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Submission</a:t>
          </a:r>
        </a:p>
      </dgm:t>
    </dgm:pt>
    <dgm:pt modelId="{852D50CF-F73D-4C0C-82FC-B4FA514B9C86}" type="parTrans" cxnId="{219537AC-7103-4D77-BB06-24537B6D2578}">
      <dgm:prSet/>
      <dgm:spPr/>
      <dgm:t>
        <a:bodyPr/>
        <a:lstStyle/>
        <a:p>
          <a:endParaRPr lang="en-US"/>
        </a:p>
      </dgm:t>
    </dgm:pt>
    <dgm:pt modelId="{A77B04DD-A3A2-4158-B37F-4FCCF762D253}" type="sibTrans" cxnId="{219537AC-7103-4D77-BB06-24537B6D2578}">
      <dgm:prSet/>
      <dgm:spPr/>
      <dgm:t>
        <a:bodyPr/>
        <a:lstStyle/>
        <a:p>
          <a:endParaRPr lang="en-US"/>
        </a:p>
      </dgm:t>
    </dgm:pt>
    <dgm:pt modelId="{A7D5E52C-1F23-40A9-AF34-78B1AB30E9CA}">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Initial investigation</a:t>
          </a:r>
        </a:p>
      </dgm:t>
    </dgm:pt>
    <dgm:pt modelId="{9C405451-1B66-46DE-9CDE-9DAEDF00E0F7}" type="parTrans" cxnId="{7FBCDE16-BFF7-47A9-83E8-51DD1994AA79}">
      <dgm:prSet/>
      <dgm:spPr/>
      <dgm:t>
        <a:bodyPr/>
        <a:lstStyle/>
        <a:p>
          <a:endParaRPr lang="en-US"/>
        </a:p>
      </dgm:t>
    </dgm:pt>
    <dgm:pt modelId="{1898B58B-01BE-4DC2-A510-BF081BE28C90}" type="sibTrans" cxnId="{7FBCDE16-BFF7-47A9-83E8-51DD1994AA79}">
      <dgm:prSet/>
      <dgm:spPr/>
      <dgm:t>
        <a:bodyPr/>
        <a:lstStyle/>
        <a:p>
          <a:endParaRPr lang="en-US"/>
        </a:p>
      </dgm:t>
    </dgm:pt>
    <dgm:pt modelId="{84F39356-2F60-4478-A080-FC2F521C40E8}">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1 appeal</a:t>
          </a:r>
        </a:p>
      </dgm:t>
    </dgm:pt>
    <dgm:pt modelId="{8C1A28FF-42D1-412D-897C-866A6A3725D3}" type="parTrans" cxnId="{559F1352-7F71-49F7-98CC-A7B7D6C690A6}">
      <dgm:prSet/>
      <dgm:spPr/>
      <dgm:t>
        <a:bodyPr/>
        <a:lstStyle/>
        <a:p>
          <a:endParaRPr lang="en-US"/>
        </a:p>
      </dgm:t>
    </dgm:pt>
    <dgm:pt modelId="{D099FED7-7E71-49FF-99D1-A6AC2464F5D4}" type="sibTrans" cxnId="{559F1352-7F71-49F7-98CC-A7B7D6C690A6}">
      <dgm:prSet/>
      <dgm:spPr/>
      <dgm:t>
        <a:bodyPr/>
        <a:lstStyle/>
        <a:p>
          <a:endParaRPr lang="en-US"/>
        </a:p>
      </dgm:t>
    </dgm:pt>
    <dgm:pt modelId="{51E973F5-DCE7-4976-9868-C8DC188A2731}">
      <dgm:prSet phldrT="[Text]" custT="1"/>
      <dgm:spPr>
        <a:solidFill>
          <a:schemeClr val="accent4">
            <a:lumMod val="40000"/>
            <a:lumOff val="60000"/>
          </a:schemeClr>
        </a:solidFill>
      </dgm:spPr>
      <dgm:t>
        <a:bodyPr/>
        <a:lstStyle/>
        <a:p>
          <a:r>
            <a:rPr lang="en-US" sz="1100" b="0">
              <a:latin typeface="Arial" panose="020B0604020202020204" pitchFamily="34" charset="0"/>
              <a:cs typeface="Arial" panose="020B0604020202020204" pitchFamily="34" charset="0"/>
            </a:rPr>
            <a:t>Stage 2 appeal</a:t>
          </a:r>
          <a:endParaRPr lang="en-US" sz="1100" b="0">
            <a:solidFill>
              <a:sysClr val="windowText" lastClr="000000"/>
            </a:solidFill>
            <a:latin typeface="Arial" panose="020B0604020202020204" pitchFamily="34" charset="0"/>
            <a:cs typeface="Arial" panose="020B0604020202020204" pitchFamily="34" charset="0"/>
          </a:endParaRPr>
        </a:p>
      </dgm:t>
    </dgm:pt>
    <dgm:pt modelId="{50EB0274-8476-4129-A39A-FC2C84638C33}" type="parTrans" cxnId="{16D56E6B-0CF1-4DCE-ACA0-CBD25C6DCB05}">
      <dgm:prSet/>
      <dgm:spPr/>
      <dgm:t>
        <a:bodyPr/>
        <a:lstStyle/>
        <a:p>
          <a:endParaRPr lang="en-US"/>
        </a:p>
      </dgm:t>
    </dgm:pt>
    <dgm:pt modelId="{A195A237-DE93-4194-AC85-5F5815C42AF8}" type="sibTrans" cxnId="{16D56E6B-0CF1-4DCE-ACA0-CBD25C6DCB05}">
      <dgm:prSet/>
      <dgm:spPr/>
      <dgm:t>
        <a:bodyPr/>
        <a:lstStyle/>
        <a:p>
          <a:endParaRPr lang="en-US"/>
        </a:p>
      </dgm:t>
    </dgm:pt>
    <dgm:pt modelId="{D55089C5-AEF4-4339-8840-87E634011C5D}">
      <dgm:prSet phldrT="[Text]" custT="1"/>
      <dgm:spPr>
        <a:solidFill>
          <a:schemeClr val="accent4">
            <a:lumMod val="75000"/>
          </a:schemeClr>
        </a:solidFill>
      </dgm:spPr>
      <dgm:t>
        <a:bodyPr/>
        <a:lstStyle/>
        <a:p>
          <a:r>
            <a:rPr lang="en-US" sz="1100" b="1">
              <a:solidFill>
                <a:schemeClr val="bg1"/>
              </a:solidFill>
              <a:latin typeface="Arial" panose="020B0604020202020204" pitchFamily="34" charset="0"/>
              <a:cs typeface="Arial" panose="020B0604020202020204" pitchFamily="34" charset="0"/>
            </a:rPr>
            <a:t>Next steps</a:t>
          </a:r>
        </a:p>
      </dgm:t>
    </dgm:pt>
    <dgm:pt modelId="{70464D2D-F186-472C-A030-025325F2B81C}" type="parTrans" cxnId="{7134CEF2-8AE9-46CB-9475-A3E54BD727CB}">
      <dgm:prSet/>
      <dgm:spPr/>
      <dgm:t>
        <a:bodyPr/>
        <a:lstStyle/>
        <a:p>
          <a:endParaRPr lang="en-US"/>
        </a:p>
      </dgm:t>
    </dgm:pt>
    <dgm:pt modelId="{4B7F01D1-C41E-48E9-AEFA-F7E42162484C}" type="sibTrans" cxnId="{7134CEF2-8AE9-46CB-9475-A3E54BD727CB}">
      <dgm:prSet/>
      <dgm:spPr/>
      <dgm:t>
        <a:bodyPr/>
        <a:lstStyle/>
        <a:p>
          <a:endParaRPr lang="en-US"/>
        </a:p>
      </dgm:t>
    </dgm:pt>
    <dgm:pt modelId="{477681AA-B5E5-45D7-BD28-BAE640FD9289}" type="pres">
      <dgm:prSet presAssocID="{5C3838E3-AE35-4673-B3D4-55247ED593CE}" presName="Name0" presStyleCnt="0">
        <dgm:presLayoutVars>
          <dgm:dir/>
          <dgm:resizeHandles val="exact"/>
        </dgm:presLayoutVars>
      </dgm:prSet>
      <dgm:spPr/>
    </dgm:pt>
    <dgm:pt modelId="{9247EB98-4890-4FBE-BDA8-AD53FA1D06D3}" type="pres">
      <dgm:prSet presAssocID="{FC56630F-52C4-4E1A-8B62-C75CB0D2BF95}" presName="parTxOnly" presStyleLbl="node1" presStyleIdx="0" presStyleCnt="5" custScaleX="85814">
        <dgm:presLayoutVars>
          <dgm:bulletEnabled val="1"/>
        </dgm:presLayoutVars>
      </dgm:prSet>
      <dgm:spPr/>
      <dgm:t>
        <a:bodyPr/>
        <a:lstStyle/>
        <a:p>
          <a:endParaRPr lang="en-US"/>
        </a:p>
      </dgm:t>
    </dgm:pt>
    <dgm:pt modelId="{25F8EB3F-A866-4123-A2C0-CADC287C199F}" type="pres">
      <dgm:prSet presAssocID="{A77B04DD-A3A2-4158-B37F-4FCCF762D253}" presName="parSpace" presStyleCnt="0"/>
      <dgm:spPr/>
    </dgm:pt>
    <dgm:pt modelId="{7F31807A-8B93-4608-B4C6-C9C928E33F98}" type="pres">
      <dgm:prSet presAssocID="{A7D5E52C-1F23-40A9-AF34-78B1AB30E9CA}" presName="parTxOnly" presStyleLbl="node1" presStyleIdx="1" presStyleCnt="5" custScaleX="111568">
        <dgm:presLayoutVars>
          <dgm:bulletEnabled val="1"/>
        </dgm:presLayoutVars>
      </dgm:prSet>
      <dgm:spPr/>
      <dgm:t>
        <a:bodyPr/>
        <a:lstStyle/>
        <a:p>
          <a:endParaRPr lang="en-US"/>
        </a:p>
      </dgm:t>
    </dgm:pt>
    <dgm:pt modelId="{F1738B06-E97F-430C-B9AE-199067CF4A6F}" type="pres">
      <dgm:prSet presAssocID="{1898B58B-01BE-4DC2-A510-BF081BE28C90}" presName="parSpace" presStyleCnt="0"/>
      <dgm:spPr/>
    </dgm:pt>
    <dgm:pt modelId="{5C037A04-F034-4E53-A1EE-F19E3E5E89D5}" type="pres">
      <dgm:prSet presAssocID="{84F39356-2F60-4478-A080-FC2F521C40E8}" presName="parTxOnly" presStyleLbl="node1" presStyleIdx="2" presStyleCnt="5" custScaleX="100008">
        <dgm:presLayoutVars>
          <dgm:bulletEnabled val="1"/>
        </dgm:presLayoutVars>
      </dgm:prSet>
      <dgm:spPr/>
      <dgm:t>
        <a:bodyPr/>
        <a:lstStyle/>
        <a:p>
          <a:endParaRPr lang="en-US"/>
        </a:p>
      </dgm:t>
    </dgm:pt>
    <dgm:pt modelId="{7892F886-CD97-4AA9-B781-A9B1D47DED9E}" type="pres">
      <dgm:prSet presAssocID="{D099FED7-7E71-49FF-99D1-A6AC2464F5D4}" presName="parSpace" presStyleCnt="0"/>
      <dgm:spPr/>
    </dgm:pt>
    <dgm:pt modelId="{B0670017-C8BF-4840-85DB-32EC827A18B6}" type="pres">
      <dgm:prSet presAssocID="{51E973F5-DCE7-4976-9868-C8DC188A2731}" presName="parTxOnly" presStyleLbl="node1" presStyleIdx="3" presStyleCnt="5">
        <dgm:presLayoutVars>
          <dgm:bulletEnabled val="1"/>
        </dgm:presLayoutVars>
      </dgm:prSet>
      <dgm:spPr/>
      <dgm:t>
        <a:bodyPr/>
        <a:lstStyle/>
        <a:p>
          <a:endParaRPr lang="en-US"/>
        </a:p>
      </dgm:t>
    </dgm:pt>
    <dgm:pt modelId="{032B6C33-BAF1-49A3-A465-778EB5E2EAAE}" type="pres">
      <dgm:prSet presAssocID="{A195A237-DE93-4194-AC85-5F5815C42AF8}" presName="parSpace" presStyleCnt="0"/>
      <dgm:spPr/>
    </dgm:pt>
    <dgm:pt modelId="{FB0F8EF2-8B53-4EAA-BEAB-41FF18298A53}" type="pres">
      <dgm:prSet presAssocID="{D55089C5-AEF4-4339-8840-87E634011C5D}" presName="parTxOnly" presStyleLbl="node1" presStyleIdx="4" presStyleCnt="5">
        <dgm:presLayoutVars>
          <dgm:bulletEnabled val="1"/>
        </dgm:presLayoutVars>
      </dgm:prSet>
      <dgm:spPr/>
      <dgm:t>
        <a:bodyPr/>
        <a:lstStyle/>
        <a:p>
          <a:endParaRPr lang="en-US"/>
        </a:p>
      </dgm:t>
    </dgm:pt>
  </dgm:ptLst>
  <dgm:cxnLst>
    <dgm:cxn modelId="{559F1352-7F71-49F7-98CC-A7B7D6C690A6}" srcId="{5C3838E3-AE35-4673-B3D4-55247ED593CE}" destId="{84F39356-2F60-4478-A080-FC2F521C40E8}" srcOrd="2" destOrd="0" parTransId="{8C1A28FF-42D1-412D-897C-866A6A3725D3}" sibTransId="{D099FED7-7E71-49FF-99D1-A6AC2464F5D4}"/>
    <dgm:cxn modelId="{7FBCDE16-BFF7-47A9-83E8-51DD1994AA79}" srcId="{5C3838E3-AE35-4673-B3D4-55247ED593CE}" destId="{A7D5E52C-1F23-40A9-AF34-78B1AB30E9CA}" srcOrd="1" destOrd="0" parTransId="{9C405451-1B66-46DE-9CDE-9DAEDF00E0F7}" sibTransId="{1898B58B-01BE-4DC2-A510-BF081BE28C90}"/>
    <dgm:cxn modelId="{16D56E6B-0CF1-4DCE-ACA0-CBD25C6DCB05}" srcId="{5C3838E3-AE35-4673-B3D4-55247ED593CE}" destId="{51E973F5-DCE7-4976-9868-C8DC188A2731}" srcOrd="3" destOrd="0" parTransId="{50EB0274-8476-4129-A39A-FC2C84638C33}" sibTransId="{A195A237-DE93-4194-AC85-5F5815C42AF8}"/>
    <dgm:cxn modelId="{897B8796-24EC-4951-A7C5-08A80B04352D}" type="presOf" srcId="{51E973F5-DCE7-4976-9868-C8DC188A2731}" destId="{B0670017-C8BF-4840-85DB-32EC827A18B6}" srcOrd="0" destOrd="0" presId="urn:microsoft.com/office/officeart/2005/8/layout/hChevron3"/>
    <dgm:cxn modelId="{219537AC-7103-4D77-BB06-24537B6D2578}" srcId="{5C3838E3-AE35-4673-B3D4-55247ED593CE}" destId="{FC56630F-52C4-4E1A-8B62-C75CB0D2BF95}" srcOrd="0" destOrd="0" parTransId="{852D50CF-F73D-4C0C-82FC-B4FA514B9C86}" sibTransId="{A77B04DD-A3A2-4158-B37F-4FCCF762D253}"/>
    <dgm:cxn modelId="{0D0A7CEF-9F8D-4E41-92E8-018D4D04108D}" type="presOf" srcId="{84F39356-2F60-4478-A080-FC2F521C40E8}" destId="{5C037A04-F034-4E53-A1EE-F19E3E5E89D5}" srcOrd="0" destOrd="0" presId="urn:microsoft.com/office/officeart/2005/8/layout/hChevron3"/>
    <dgm:cxn modelId="{8A1B1E2C-8927-4FBB-B616-3DBAAB7EBA3F}" type="presOf" srcId="{5C3838E3-AE35-4673-B3D4-55247ED593CE}" destId="{477681AA-B5E5-45D7-BD28-BAE640FD9289}" srcOrd="0" destOrd="0" presId="urn:microsoft.com/office/officeart/2005/8/layout/hChevron3"/>
    <dgm:cxn modelId="{57F07B0E-C3F6-48A4-B418-A10AC75316CD}" type="presOf" srcId="{FC56630F-52C4-4E1A-8B62-C75CB0D2BF95}" destId="{9247EB98-4890-4FBE-BDA8-AD53FA1D06D3}" srcOrd="0" destOrd="0" presId="urn:microsoft.com/office/officeart/2005/8/layout/hChevron3"/>
    <dgm:cxn modelId="{B004B064-972E-41B3-A153-C8F46D3CFF68}" type="presOf" srcId="{D55089C5-AEF4-4339-8840-87E634011C5D}" destId="{FB0F8EF2-8B53-4EAA-BEAB-41FF18298A53}" srcOrd="0" destOrd="0" presId="urn:microsoft.com/office/officeart/2005/8/layout/hChevron3"/>
    <dgm:cxn modelId="{7134CEF2-8AE9-46CB-9475-A3E54BD727CB}" srcId="{5C3838E3-AE35-4673-B3D4-55247ED593CE}" destId="{D55089C5-AEF4-4339-8840-87E634011C5D}" srcOrd="4" destOrd="0" parTransId="{70464D2D-F186-472C-A030-025325F2B81C}" sibTransId="{4B7F01D1-C41E-48E9-AEFA-F7E42162484C}"/>
    <dgm:cxn modelId="{80E376DA-358D-4613-AB21-0F092C69C994}" type="presOf" srcId="{A7D5E52C-1F23-40A9-AF34-78B1AB30E9CA}" destId="{7F31807A-8B93-4608-B4C6-C9C928E33F98}" srcOrd="0" destOrd="0" presId="urn:microsoft.com/office/officeart/2005/8/layout/hChevron3"/>
    <dgm:cxn modelId="{A14C0D1B-60B8-4B2E-A7F7-5D101EA1719D}" type="presParOf" srcId="{477681AA-B5E5-45D7-BD28-BAE640FD9289}" destId="{9247EB98-4890-4FBE-BDA8-AD53FA1D06D3}" srcOrd="0" destOrd="0" presId="urn:microsoft.com/office/officeart/2005/8/layout/hChevron3"/>
    <dgm:cxn modelId="{B204633A-CF59-42AB-9F3B-E23BE30ABB86}" type="presParOf" srcId="{477681AA-B5E5-45D7-BD28-BAE640FD9289}" destId="{25F8EB3F-A866-4123-A2C0-CADC287C199F}" srcOrd="1" destOrd="0" presId="urn:microsoft.com/office/officeart/2005/8/layout/hChevron3"/>
    <dgm:cxn modelId="{4433F38B-F5A9-4E90-918C-DD219B82F049}" type="presParOf" srcId="{477681AA-B5E5-45D7-BD28-BAE640FD9289}" destId="{7F31807A-8B93-4608-B4C6-C9C928E33F98}" srcOrd="2" destOrd="0" presId="urn:microsoft.com/office/officeart/2005/8/layout/hChevron3"/>
    <dgm:cxn modelId="{0DE78CF8-F646-4667-81AD-75C1C6346DDB}" type="presParOf" srcId="{477681AA-B5E5-45D7-BD28-BAE640FD9289}" destId="{F1738B06-E97F-430C-B9AE-199067CF4A6F}" srcOrd="3" destOrd="0" presId="urn:microsoft.com/office/officeart/2005/8/layout/hChevron3"/>
    <dgm:cxn modelId="{57E3E879-B0B6-4492-BBA0-413110815C0F}" type="presParOf" srcId="{477681AA-B5E5-45D7-BD28-BAE640FD9289}" destId="{5C037A04-F034-4E53-A1EE-F19E3E5E89D5}" srcOrd="4" destOrd="0" presId="urn:microsoft.com/office/officeart/2005/8/layout/hChevron3"/>
    <dgm:cxn modelId="{C6923E0C-9FE9-4452-949B-2E5FD838DE18}" type="presParOf" srcId="{477681AA-B5E5-45D7-BD28-BAE640FD9289}" destId="{7892F886-CD97-4AA9-B781-A9B1D47DED9E}" srcOrd="5" destOrd="0" presId="urn:microsoft.com/office/officeart/2005/8/layout/hChevron3"/>
    <dgm:cxn modelId="{69C85007-7D27-4A96-BC1B-CA67EA15DB07}" type="presParOf" srcId="{477681AA-B5E5-45D7-BD28-BAE640FD9289}" destId="{B0670017-C8BF-4840-85DB-32EC827A18B6}" srcOrd="6" destOrd="0" presId="urn:microsoft.com/office/officeart/2005/8/layout/hChevron3"/>
    <dgm:cxn modelId="{D02E210B-9AF1-44C4-BB78-8915CA2250EA}" type="presParOf" srcId="{477681AA-B5E5-45D7-BD28-BAE640FD9289}" destId="{032B6C33-BAF1-49A3-A465-778EB5E2EAAE}" srcOrd="7" destOrd="0" presId="urn:microsoft.com/office/officeart/2005/8/layout/hChevron3"/>
    <dgm:cxn modelId="{9E553DC2-DB7E-4A7F-9862-BB04F4A93737}" type="presParOf" srcId="{477681AA-B5E5-45D7-BD28-BAE640FD9289}" destId="{FB0F8EF2-8B53-4EAA-BEAB-41FF18298A53}" srcOrd="8" destOrd="0" presId="urn:microsoft.com/office/officeart/2005/8/layout/hChevron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7EB98-4890-4FBE-BDA8-AD53FA1D06D3}">
      <dsp:nvSpPr>
        <dsp:cNvPr id="0" name=""/>
        <dsp:cNvSpPr/>
      </dsp:nvSpPr>
      <dsp:spPr>
        <a:xfrm>
          <a:off x="1062" y="207055"/>
          <a:ext cx="1274098" cy="593888"/>
        </a:xfrm>
        <a:prstGeom prst="homePlate">
          <a:avLst/>
        </a:prstGeom>
        <a:solidFill>
          <a:schemeClr val="accent4">
            <a:lumMod val="75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Submission</a:t>
          </a:r>
        </a:p>
      </dsp:txBody>
      <dsp:txXfrm>
        <a:off x="1062" y="207055"/>
        <a:ext cx="1125626" cy="593888"/>
      </dsp:txXfrm>
    </dsp:sp>
    <dsp:sp modelId="{7F31807A-8B93-4608-B4C6-C9C928E33F98}">
      <dsp:nvSpPr>
        <dsp:cNvPr id="0" name=""/>
        <dsp:cNvSpPr/>
      </dsp:nvSpPr>
      <dsp:spPr>
        <a:xfrm>
          <a:off x="978216" y="207055"/>
          <a:ext cx="1656472"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Initial investigation</a:t>
          </a:r>
        </a:p>
      </dsp:txBody>
      <dsp:txXfrm>
        <a:off x="1275160" y="207055"/>
        <a:ext cx="1062584" cy="593888"/>
      </dsp:txXfrm>
    </dsp:sp>
    <dsp:sp modelId="{5C037A04-F034-4E53-A1EE-F19E3E5E89D5}">
      <dsp:nvSpPr>
        <dsp:cNvPr id="0" name=""/>
        <dsp:cNvSpPr/>
      </dsp:nvSpPr>
      <dsp:spPr>
        <a:xfrm>
          <a:off x="2337745" y="207055"/>
          <a:ext cx="1484839"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1 appeal</a:t>
          </a:r>
        </a:p>
      </dsp:txBody>
      <dsp:txXfrm>
        <a:off x="2634689" y="207055"/>
        <a:ext cx="890951" cy="593888"/>
      </dsp:txXfrm>
    </dsp:sp>
    <dsp:sp modelId="{B0670017-C8BF-4840-85DB-32EC827A18B6}">
      <dsp:nvSpPr>
        <dsp:cNvPr id="0" name=""/>
        <dsp:cNvSpPr/>
      </dsp:nvSpPr>
      <dsp:spPr>
        <a:xfrm>
          <a:off x="3525640" y="207055"/>
          <a:ext cx="1484720"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2 appeal</a:t>
          </a:r>
        </a:p>
      </dsp:txBody>
      <dsp:txXfrm>
        <a:off x="3822584" y="207055"/>
        <a:ext cx="890832" cy="593888"/>
      </dsp:txXfrm>
    </dsp:sp>
    <dsp:sp modelId="{FB0F8EF2-8B53-4EAA-BEAB-41FF18298A53}">
      <dsp:nvSpPr>
        <dsp:cNvPr id="0" name=""/>
        <dsp:cNvSpPr/>
      </dsp:nvSpPr>
      <dsp:spPr>
        <a:xfrm>
          <a:off x="4713416" y="207055"/>
          <a:ext cx="1484720"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Next steps</a:t>
          </a:r>
        </a:p>
      </dsp:txBody>
      <dsp:txXfrm>
        <a:off x="5010360" y="207055"/>
        <a:ext cx="890832" cy="5938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7EB98-4890-4FBE-BDA8-AD53FA1D06D3}">
      <dsp:nvSpPr>
        <dsp:cNvPr id="0" name=""/>
        <dsp:cNvSpPr/>
      </dsp:nvSpPr>
      <dsp:spPr>
        <a:xfrm>
          <a:off x="1062" y="207055"/>
          <a:ext cx="1274098" cy="593888"/>
        </a:xfrm>
        <a:prstGeom prst="homePlate">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Submission</a:t>
          </a:r>
        </a:p>
      </dsp:txBody>
      <dsp:txXfrm>
        <a:off x="1062" y="207055"/>
        <a:ext cx="1125626" cy="593888"/>
      </dsp:txXfrm>
    </dsp:sp>
    <dsp:sp modelId="{7F31807A-8B93-4608-B4C6-C9C928E33F98}">
      <dsp:nvSpPr>
        <dsp:cNvPr id="0" name=""/>
        <dsp:cNvSpPr/>
      </dsp:nvSpPr>
      <dsp:spPr>
        <a:xfrm>
          <a:off x="978216" y="207055"/>
          <a:ext cx="1656472" cy="593888"/>
        </a:xfrm>
        <a:prstGeom prst="chevron">
          <a:avLst/>
        </a:prstGeom>
        <a:solidFill>
          <a:schemeClr val="accent4">
            <a:lumMod val="75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Initial investigation</a:t>
          </a:r>
        </a:p>
      </dsp:txBody>
      <dsp:txXfrm>
        <a:off x="1275160" y="207055"/>
        <a:ext cx="1062584" cy="593888"/>
      </dsp:txXfrm>
    </dsp:sp>
    <dsp:sp modelId="{5C037A04-F034-4E53-A1EE-F19E3E5E89D5}">
      <dsp:nvSpPr>
        <dsp:cNvPr id="0" name=""/>
        <dsp:cNvSpPr/>
      </dsp:nvSpPr>
      <dsp:spPr>
        <a:xfrm>
          <a:off x="2337745" y="207055"/>
          <a:ext cx="1484839"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1 appeal</a:t>
          </a:r>
        </a:p>
      </dsp:txBody>
      <dsp:txXfrm>
        <a:off x="2634689" y="207055"/>
        <a:ext cx="890951" cy="593888"/>
      </dsp:txXfrm>
    </dsp:sp>
    <dsp:sp modelId="{B0670017-C8BF-4840-85DB-32EC827A18B6}">
      <dsp:nvSpPr>
        <dsp:cNvPr id="0" name=""/>
        <dsp:cNvSpPr/>
      </dsp:nvSpPr>
      <dsp:spPr>
        <a:xfrm>
          <a:off x="3525640" y="207055"/>
          <a:ext cx="1484720"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2 appeal</a:t>
          </a:r>
        </a:p>
      </dsp:txBody>
      <dsp:txXfrm>
        <a:off x="3822584" y="207055"/>
        <a:ext cx="890832" cy="593888"/>
      </dsp:txXfrm>
    </dsp:sp>
    <dsp:sp modelId="{FB0F8EF2-8B53-4EAA-BEAB-41FF18298A53}">
      <dsp:nvSpPr>
        <dsp:cNvPr id="0" name=""/>
        <dsp:cNvSpPr/>
      </dsp:nvSpPr>
      <dsp:spPr>
        <a:xfrm>
          <a:off x="4713416" y="207055"/>
          <a:ext cx="1484720"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Next steps</a:t>
          </a:r>
        </a:p>
      </dsp:txBody>
      <dsp:txXfrm>
        <a:off x="5010360" y="207055"/>
        <a:ext cx="890832" cy="5938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7EB98-4890-4FBE-BDA8-AD53FA1D06D3}">
      <dsp:nvSpPr>
        <dsp:cNvPr id="0" name=""/>
        <dsp:cNvSpPr/>
      </dsp:nvSpPr>
      <dsp:spPr>
        <a:xfrm>
          <a:off x="1062" y="207055"/>
          <a:ext cx="1274098" cy="593888"/>
        </a:xfrm>
        <a:prstGeom prst="homePlate">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Submission</a:t>
          </a:r>
        </a:p>
      </dsp:txBody>
      <dsp:txXfrm>
        <a:off x="1062" y="207055"/>
        <a:ext cx="1125626" cy="593888"/>
      </dsp:txXfrm>
    </dsp:sp>
    <dsp:sp modelId="{7F31807A-8B93-4608-B4C6-C9C928E33F98}">
      <dsp:nvSpPr>
        <dsp:cNvPr id="0" name=""/>
        <dsp:cNvSpPr/>
      </dsp:nvSpPr>
      <dsp:spPr>
        <a:xfrm>
          <a:off x="978216" y="207055"/>
          <a:ext cx="1656472"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Initial investigation</a:t>
          </a:r>
        </a:p>
      </dsp:txBody>
      <dsp:txXfrm>
        <a:off x="1275160" y="207055"/>
        <a:ext cx="1062584" cy="593888"/>
      </dsp:txXfrm>
    </dsp:sp>
    <dsp:sp modelId="{5C037A04-F034-4E53-A1EE-F19E3E5E89D5}">
      <dsp:nvSpPr>
        <dsp:cNvPr id="0" name=""/>
        <dsp:cNvSpPr/>
      </dsp:nvSpPr>
      <dsp:spPr>
        <a:xfrm>
          <a:off x="2337745" y="207055"/>
          <a:ext cx="1484839" cy="593888"/>
        </a:xfrm>
        <a:prstGeom prst="chevron">
          <a:avLst/>
        </a:prstGeom>
        <a:solidFill>
          <a:schemeClr val="accent4">
            <a:lumMod val="75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Stage 1 appeal</a:t>
          </a:r>
        </a:p>
      </dsp:txBody>
      <dsp:txXfrm>
        <a:off x="2634689" y="207055"/>
        <a:ext cx="890951" cy="593888"/>
      </dsp:txXfrm>
    </dsp:sp>
    <dsp:sp modelId="{B0670017-C8BF-4840-85DB-32EC827A18B6}">
      <dsp:nvSpPr>
        <dsp:cNvPr id="0" name=""/>
        <dsp:cNvSpPr/>
      </dsp:nvSpPr>
      <dsp:spPr>
        <a:xfrm>
          <a:off x="3525640" y="207055"/>
          <a:ext cx="1484720"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2 appeal</a:t>
          </a:r>
        </a:p>
      </dsp:txBody>
      <dsp:txXfrm>
        <a:off x="3822584" y="207055"/>
        <a:ext cx="890832" cy="593888"/>
      </dsp:txXfrm>
    </dsp:sp>
    <dsp:sp modelId="{FB0F8EF2-8B53-4EAA-BEAB-41FF18298A53}">
      <dsp:nvSpPr>
        <dsp:cNvPr id="0" name=""/>
        <dsp:cNvSpPr/>
      </dsp:nvSpPr>
      <dsp:spPr>
        <a:xfrm>
          <a:off x="4713416" y="207055"/>
          <a:ext cx="1484720"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Next steps</a:t>
          </a:r>
        </a:p>
      </dsp:txBody>
      <dsp:txXfrm>
        <a:off x="5010360" y="207055"/>
        <a:ext cx="890832" cy="5938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7EB98-4890-4FBE-BDA8-AD53FA1D06D3}">
      <dsp:nvSpPr>
        <dsp:cNvPr id="0" name=""/>
        <dsp:cNvSpPr/>
      </dsp:nvSpPr>
      <dsp:spPr>
        <a:xfrm>
          <a:off x="1062" y="207055"/>
          <a:ext cx="1274098" cy="593888"/>
        </a:xfrm>
        <a:prstGeom prst="homePlate">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Submission</a:t>
          </a:r>
        </a:p>
      </dsp:txBody>
      <dsp:txXfrm>
        <a:off x="1062" y="207055"/>
        <a:ext cx="1125626" cy="593888"/>
      </dsp:txXfrm>
    </dsp:sp>
    <dsp:sp modelId="{7F31807A-8B93-4608-B4C6-C9C928E33F98}">
      <dsp:nvSpPr>
        <dsp:cNvPr id="0" name=""/>
        <dsp:cNvSpPr/>
      </dsp:nvSpPr>
      <dsp:spPr>
        <a:xfrm>
          <a:off x="978216" y="207055"/>
          <a:ext cx="1656472"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Initial investigation</a:t>
          </a:r>
        </a:p>
      </dsp:txBody>
      <dsp:txXfrm>
        <a:off x="1275160" y="207055"/>
        <a:ext cx="1062584" cy="593888"/>
      </dsp:txXfrm>
    </dsp:sp>
    <dsp:sp modelId="{5C037A04-F034-4E53-A1EE-F19E3E5E89D5}">
      <dsp:nvSpPr>
        <dsp:cNvPr id="0" name=""/>
        <dsp:cNvSpPr/>
      </dsp:nvSpPr>
      <dsp:spPr>
        <a:xfrm>
          <a:off x="2337745" y="207055"/>
          <a:ext cx="1484839"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1 appeal</a:t>
          </a:r>
        </a:p>
      </dsp:txBody>
      <dsp:txXfrm>
        <a:off x="2634689" y="207055"/>
        <a:ext cx="890951" cy="593888"/>
      </dsp:txXfrm>
    </dsp:sp>
    <dsp:sp modelId="{B0670017-C8BF-4840-85DB-32EC827A18B6}">
      <dsp:nvSpPr>
        <dsp:cNvPr id="0" name=""/>
        <dsp:cNvSpPr/>
      </dsp:nvSpPr>
      <dsp:spPr>
        <a:xfrm>
          <a:off x="3525640" y="207055"/>
          <a:ext cx="1484720" cy="593888"/>
        </a:xfrm>
        <a:prstGeom prst="chevron">
          <a:avLst/>
        </a:prstGeom>
        <a:solidFill>
          <a:schemeClr val="accent4">
            <a:lumMod val="75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Stage 2 appeal</a:t>
          </a:r>
        </a:p>
      </dsp:txBody>
      <dsp:txXfrm>
        <a:off x="3822584" y="207055"/>
        <a:ext cx="890832" cy="593888"/>
      </dsp:txXfrm>
    </dsp:sp>
    <dsp:sp modelId="{FB0F8EF2-8B53-4EAA-BEAB-41FF18298A53}">
      <dsp:nvSpPr>
        <dsp:cNvPr id="0" name=""/>
        <dsp:cNvSpPr/>
      </dsp:nvSpPr>
      <dsp:spPr>
        <a:xfrm>
          <a:off x="4713416" y="207055"/>
          <a:ext cx="1484720" cy="593888"/>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Next steps</a:t>
          </a:r>
        </a:p>
      </dsp:txBody>
      <dsp:txXfrm>
        <a:off x="5010360" y="207055"/>
        <a:ext cx="890832" cy="5938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7EB98-4890-4FBE-BDA8-AD53FA1D06D3}">
      <dsp:nvSpPr>
        <dsp:cNvPr id="0" name=""/>
        <dsp:cNvSpPr/>
      </dsp:nvSpPr>
      <dsp:spPr>
        <a:xfrm>
          <a:off x="1012" y="197150"/>
          <a:ext cx="1213735" cy="565751"/>
        </a:xfrm>
        <a:prstGeom prst="homePlate">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Submission</a:t>
          </a:r>
        </a:p>
      </dsp:txBody>
      <dsp:txXfrm>
        <a:off x="1012" y="197150"/>
        <a:ext cx="1072297" cy="565751"/>
      </dsp:txXfrm>
    </dsp:sp>
    <dsp:sp modelId="{7F31807A-8B93-4608-B4C6-C9C928E33F98}">
      <dsp:nvSpPr>
        <dsp:cNvPr id="0" name=""/>
        <dsp:cNvSpPr/>
      </dsp:nvSpPr>
      <dsp:spPr>
        <a:xfrm>
          <a:off x="931871" y="197150"/>
          <a:ext cx="1577994" cy="565751"/>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Initial investigation</a:t>
          </a:r>
        </a:p>
      </dsp:txBody>
      <dsp:txXfrm>
        <a:off x="1214747" y="197150"/>
        <a:ext cx="1012243" cy="565751"/>
      </dsp:txXfrm>
    </dsp:sp>
    <dsp:sp modelId="{5C037A04-F034-4E53-A1EE-F19E3E5E89D5}">
      <dsp:nvSpPr>
        <dsp:cNvPr id="0" name=""/>
        <dsp:cNvSpPr/>
      </dsp:nvSpPr>
      <dsp:spPr>
        <a:xfrm>
          <a:off x="2226989" y="197150"/>
          <a:ext cx="1414491" cy="565751"/>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1 appeal</a:t>
          </a:r>
        </a:p>
      </dsp:txBody>
      <dsp:txXfrm>
        <a:off x="2509865" y="197150"/>
        <a:ext cx="848740" cy="565751"/>
      </dsp:txXfrm>
    </dsp:sp>
    <dsp:sp modelId="{B0670017-C8BF-4840-85DB-32EC827A18B6}">
      <dsp:nvSpPr>
        <dsp:cNvPr id="0" name=""/>
        <dsp:cNvSpPr/>
      </dsp:nvSpPr>
      <dsp:spPr>
        <a:xfrm>
          <a:off x="3358605" y="197150"/>
          <a:ext cx="1414378" cy="565751"/>
        </a:xfrm>
        <a:prstGeom prst="chevron">
          <a:avLst/>
        </a:prstGeom>
        <a:solidFill>
          <a:schemeClr val="accent4">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0" kern="1200">
              <a:latin typeface="Arial" panose="020B0604020202020204" pitchFamily="34" charset="0"/>
              <a:cs typeface="Arial" panose="020B0604020202020204" pitchFamily="34" charset="0"/>
            </a:rPr>
            <a:t>Stage 2 appeal</a:t>
          </a:r>
          <a:endParaRPr lang="en-US" sz="1100" b="0" kern="1200">
            <a:solidFill>
              <a:sysClr val="windowText" lastClr="000000"/>
            </a:solidFill>
            <a:latin typeface="Arial" panose="020B0604020202020204" pitchFamily="34" charset="0"/>
            <a:cs typeface="Arial" panose="020B0604020202020204" pitchFamily="34" charset="0"/>
          </a:endParaRPr>
        </a:p>
      </dsp:txBody>
      <dsp:txXfrm>
        <a:off x="3641481" y="197150"/>
        <a:ext cx="848627" cy="565751"/>
      </dsp:txXfrm>
    </dsp:sp>
    <dsp:sp modelId="{FB0F8EF2-8B53-4EAA-BEAB-41FF18298A53}">
      <dsp:nvSpPr>
        <dsp:cNvPr id="0" name=""/>
        <dsp:cNvSpPr/>
      </dsp:nvSpPr>
      <dsp:spPr>
        <a:xfrm>
          <a:off x="4490109" y="197150"/>
          <a:ext cx="1414378" cy="565751"/>
        </a:xfrm>
        <a:prstGeom prst="chevron">
          <a:avLst/>
        </a:prstGeom>
        <a:solidFill>
          <a:schemeClr val="accent4">
            <a:lumMod val="75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Next steps</a:t>
          </a:r>
        </a:p>
      </dsp:txBody>
      <dsp:txXfrm>
        <a:off x="4772985" y="197150"/>
        <a:ext cx="848627" cy="56575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OCNNWR</vt:lpstr>
    </vt:vector>
  </TitlesOfParts>
  <Company>Hewlett-Packard Company</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OCNNWR</dc:title>
  <dc:creator>jackied</dc:creator>
  <cp:lastModifiedBy>Richard Spencer</cp:lastModifiedBy>
  <cp:revision>7</cp:revision>
  <cp:lastPrinted>2018-08-13T16:20:00Z</cp:lastPrinted>
  <dcterms:created xsi:type="dcterms:W3CDTF">2018-06-29T08:03:00Z</dcterms:created>
  <dcterms:modified xsi:type="dcterms:W3CDTF">2019-04-15T08:09:00Z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LastSaved">
    <vt:filetime>2018-02-23T00:00:00Z</vt:filetime>
  </property>
</Properties>
</file>